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B675" w14:textId="1208CB22" w:rsidR="00506C71" w:rsidRDefault="00506C71" w:rsidP="00426CEE">
      <w:pPr>
        <w:pStyle w:val="Heading1"/>
      </w:pPr>
      <w:bookmarkStart w:id="0" w:name="_Toc198270573"/>
      <w:r w:rsidRPr="000A1C26">
        <w:rPr>
          <w:color w:val="000000" w:themeColor="text1"/>
          <w:sz w:val="144"/>
          <w:szCs w:val="144"/>
        </w:rPr>
        <w:t>Information Security Incident Management Plan Template</w:t>
      </w:r>
      <w:bookmarkEnd w:id="0"/>
      <w:r w:rsidR="00426CEE">
        <w:rPr>
          <w:color w:val="000000" w:themeColor="text1"/>
          <w:sz w:val="144"/>
          <w:szCs w:val="144"/>
        </w:rPr>
        <w:br/>
      </w:r>
      <w:r w:rsidR="00426CEE">
        <w:rPr>
          <w:noProof/>
        </w:rPr>
        <w:drawing>
          <wp:inline distT="0" distB="0" distL="0" distR="0" wp14:anchorId="76658CEC" wp14:editId="4FFACC98">
            <wp:extent cx="2333333" cy="380952"/>
            <wp:effectExtent l="0" t="0" r="0" b="635"/>
            <wp:docPr id="137771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17670" name="Picture 13777176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CFE7" w14:textId="77777777" w:rsidR="00426CEE" w:rsidRDefault="00426CEE" w:rsidP="00506C71">
      <w:pPr>
        <w:rPr>
          <w:b/>
          <w:bCs/>
        </w:rPr>
      </w:pPr>
    </w:p>
    <w:p w14:paraId="403F2ACB" w14:textId="6387C2FA" w:rsidR="00506C71" w:rsidRPr="00506C71" w:rsidRDefault="00506C71" w:rsidP="00506C71">
      <w:r w:rsidRPr="00506C71">
        <w:rPr>
          <w:b/>
          <w:bCs/>
        </w:rPr>
        <w:t>Version</w:t>
      </w:r>
      <w:r w:rsidRPr="00506C71">
        <w:t>: 1.0</w:t>
      </w:r>
    </w:p>
    <w:p w14:paraId="52599692" w14:textId="77777777" w:rsidR="00506C71" w:rsidRPr="00506C71" w:rsidRDefault="00506C71" w:rsidP="00506C71">
      <w:r w:rsidRPr="00506C71">
        <w:rPr>
          <w:b/>
          <w:bCs/>
        </w:rPr>
        <w:t>Date</w:t>
      </w:r>
      <w:r w:rsidRPr="00506C71">
        <w:t xml:space="preserve">: </w:t>
      </w:r>
      <w:r w:rsidRPr="000A1C26">
        <w:rPr>
          <w:color w:val="FF7A00"/>
        </w:rPr>
        <w:t>[Insert Date]</w:t>
      </w:r>
    </w:p>
    <w:p w14:paraId="51F23D4C" w14:textId="77777777" w:rsidR="00506C71" w:rsidRPr="00506C71" w:rsidRDefault="00506C71" w:rsidP="00506C71">
      <w:r w:rsidRPr="00506C71">
        <w:rPr>
          <w:b/>
          <w:bCs/>
        </w:rPr>
        <w:t>Owner</w:t>
      </w:r>
      <w:r w:rsidRPr="00506C71">
        <w:t xml:space="preserve">: </w:t>
      </w:r>
      <w:r w:rsidRPr="000A1C26">
        <w:rPr>
          <w:color w:val="FF7A00"/>
        </w:rPr>
        <w:t>[Insert Role/Team Responsible for Maintaining This Document]</w:t>
      </w:r>
    </w:p>
    <w:p w14:paraId="552679C7" w14:textId="77777777" w:rsidR="00506C71" w:rsidRPr="00506C71" w:rsidRDefault="00506C71" w:rsidP="00506C71">
      <w:r w:rsidRPr="00506C71">
        <w:rPr>
          <w:b/>
          <w:bCs/>
        </w:rPr>
        <w:t>Approved By</w:t>
      </w:r>
      <w:r w:rsidRPr="00506C71">
        <w:t xml:space="preserve">: </w:t>
      </w:r>
      <w:r w:rsidRPr="000A1C26">
        <w:rPr>
          <w:color w:val="FF7A00"/>
        </w:rPr>
        <w:t>[Insert Approval Authority and Date]</w:t>
      </w:r>
    </w:p>
    <w:p w14:paraId="401ABA15" w14:textId="77777777" w:rsidR="00506C71" w:rsidRPr="00506C71" w:rsidRDefault="00506C71" w:rsidP="00506C71">
      <w:r w:rsidRPr="00506C71">
        <w:rPr>
          <w:b/>
          <w:bCs/>
        </w:rPr>
        <w:t>Review Frequency</w:t>
      </w:r>
      <w:r w:rsidRPr="00506C71">
        <w:t>: At least annually or after any major incident</w:t>
      </w:r>
    </w:p>
    <w:p w14:paraId="5C619BF5" w14:textId="77777777" w:rsidR="00506C71" w:rsidRPr="00506C71" w:rsidRDefault="00506C71" w:rsidP="00506C71">
      <w:r w:rsidRPr="00506C71">
        <w:t> 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AU"/>
          <w14:ligatures w14:val="standardContextual"/>
        </w:rPr>
        <w:id w:val="-6932219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18B821" w14:textId="715BD719" w:rsidR="00253BAC" w:rsidRPr="007D151E" w:rsidRDefault="00253BAC">
          <w:pPr>
            <w:pStyle w:val="TOCHeading"/>
            <w:rPr>
              <w:color w:val="000000" w:themeColor="text1"/>
            </w:rPr>
          </w:pPr>
          <w:r w:rsidRPr="007D151E">
            <w:rPr>
              <w:color w:val="000000" w:themeColor="text1"/>
            </w:rPr>
            <w:t>Contents</w:t>
          </w:r>
        </w:p>
        <w:p w14:paraId="478AD10E" w14:textId="25D33E55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270573" w:history="1">
            <w:r w:rsidRPr="00C00F36">
              <w:rPr>
                <w:rStyle w:val="Hyperlink"/>
                <w:noProof/>
              </w:rPr>
              <w:t>Information Security Incident Management Plan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2D882" w14:textId="3D6BA6F4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4" w:history="1">
            <w:r w:rsidRPr="00C00F36">
              <w:rPr>
                <w:rStyle w:val="Hyperlink"/>
                <w:noProof/>
              </w:rPr>
              <w:t>1. Purpose and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8C593" w14:textId="2862C389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5" w:history="1">
            <w:r w:rsidRPr="00C00F36">
              <w:rPr>
                <w:rStyle w:val="Hyperlink"/>
                <w:noProof/>
              </w:rPr>
              <w:t>2.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063C7" w14:textId="106649B1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6" w:history="1">
            <w:r w:rsidRPr="00C00F36">
              <w:rPr>
                <w:rStyle w:val="Hyperlink"/>
                <w:noProof/>
              </w:rPr>
              <w:t>3. Incident Classification and Prioritisation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0BF27" w14:textId="24A0DCCE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7" w:history="1">
            <w:r w:rsidRPr="00C00F36">
              <w:rPr>
                <w:rStyle w:val="Hyperlink"/>
                <w:noProof/>
              </w:rPr>
              <w:t>4. Detection and Reporting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230BA" w14:textId="16B02205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8" w:history="1">
            <w:r w:rsidRPr="00C00F36">
              <w:rPr>
                <w:rStyle w:val="Hyperlink"/>
                <w:noProof/>
              </w:rPr>
              <w:t>5. Incident Response Workflow (Detailed)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44FA0" w14:textId="2724985A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79" w:history="1">
            <w:r w:rsidRPr="00C00F36">
              <w:rPr>
                <w:rStyle w:val="Hyperlink"/>
                <w:noProof/>
              </w:rPr>
              <w:t>6. Post-Incident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F70F0" w14:textId="306464CB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80" w:history="1">
            <w:r w:rsidRPr="00C00F36">
              <w:rPr>
                <w:rStyle w:val="Hyperlink"/>
                <w:noProof/>
              </w:rPr>
              <w:t>7. Evidence 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C696C" w14:textId="6139BBB1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81" w:history="1">
            <w:r w:rsidRPr="00C00F36">
              <w:rPr>
                <w:rStyle w:val="Hyperlink"/>
                <w:noProof/>
              </w:rPr>
              <w:t>8. Communication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543F4" w14:textId="590564CD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82" w:history="1">
            <w:r w:rsidRPr="00C00F36">
              <w:rPr>
                <w:rStyle w:val="Hyperlink"/>
                <w:noProof/>
              </w:rPr>
              <w:t>9. Continuous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CBACF" w14:textId="6F198ECA" w:rsidR="00253BAC" w:rsidRDefault="00253BA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8270583" w:history="1">
            <w:r w:rsidRPr="00C00F36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_Toc198270583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CB38F" w14:textId="4287DDFC" w:rsidR="00253BAC" w:rsidRDefault="00253BAC">
          <w:r>
            <w:rPr>
              <w:b/>
              <w:bCs/>
              <w:noProof/>
            </w:rPr>
            <w:fldChar w:fldCharType="end"/>
          </w:r>
        </w:p>
      </w:sdtContent>
    </w:sdt>
    <w:p w14:paraId="73641DBA" w14:textId="77777777" w:rsidR="00506C71" w:rsidRDefault="00506C71" w:rsidP="00506C71">
      <w:pPr>
        <w:rPr>
          <w:b/>
          <w:bCs/>
        </w:rPr>
      </w:pPr>
    </w:p>
    <w:p w14:paraId="2D52A602" w14:textId="77777777" w:rsidR="00506C71" w:rsidRDefault="00506C71" w:rsidP="00506C71">
      <w:pPr>
        <w:rPr>
          <w:b/>
          <w:bCs/>
        </w:rPr>
      </w:pPr>
    </w:p>
    <w:p w14:paraId="57250EAA" w14:textId="77777777" w:rsidR="00506C71" w:rsidRDefault="00506C71" w:rsidP="00506C71">
      <w:pPr>
        <w:rPr>
          <w:b/>
          <w:bCs/>
        </w:rPr>
      </w:pPr>
    </w:p>
    <w:p w14:paraId="6536DD11" w14:textId="77777777" w:rsidR="00506C71" w:rsidRDefault="00506C71" w:rsidP="00506C71">
      <w:pPr>
        <w:rPr>
          <w:b/>
          <w:bCs/>
        </w:rPr>
      </w:pPr>
    </w:p>
    <w:p w14:paraId="178CC108" w14:textId="77777777" w:rsidR="00506C71" w:rsidRDefault="00506C71" w:rsidP="00506C71">
      <w:pPr>
        <w:rPr>
          <w:b/>
          <w:bCs/>
        </w:rPr>
      </w:pPr>
    </w:p>
    <w:p w14:paraId="6541444C" w14:textId="77777777" w:rsidR="00506C71" w:rsidRDefault="00506C71" w:rsidP="00506C71">
      <w:pPr>
        <w:rPr>
          <w:b/>
          <w:bCs/>
        </w:rPr>
      </w:pPr>
    </w:p>
    <w:p w14:paraId="7D0CB9A7" w14:textId="77777777" w:rsidR="00506C71" w:rsidRDefault="00506C71" w:rsidP="00506C71">
      <w:pPr>
        <w:rPr>
          <w:b/>
          <w:bCs/>
        </w:rPr>
      </w:pPr>
    </w:p>
    <w:p w14:paraId="386EC095" w14:textId="77777777" w:rsidR="00506C71" w:rsidRDefault="00506C71" w:rsidP="00506C71">
      <w:pPr>
        <w:rPr>
          <w:b/>
          <w:bCs/>
        </w:rPr>
      </w:pPr>
    </w:p>
    <w:p w14:paraId="02679441" w14:textId="77777777" w:rsidR="00506C71" w:rsidRDefault="00506C71" w:rsidP="00506C71">
      <w:pPr>
        <w:rPr>
          <w:b/>
          <w:bCs/>
        </w:rPr>
      </w:pPr>
    </w:p>
    <w:p w14:paraId="0C0AE243" w14:textId="77777777" w:rsidR="00506C71" w:rsidRDefault="00506C71" w:rsidP="00506C71">
      <w:pPr>
        <w:rPr>
          <w:b/>
          <w:bCs/>
        </w:rPr>
      </w:pPr>
    </w:p>
    <w:p w14:paraId="6D1BE785" w14:textId="77777777" w:rsidR="00506C71" w:rsidRDefault="00506C71" w:rsidP="00506C71">
      <w:pPr>
        <w:rPr>
          <w:b/>
          <w:bCs/>
        </w:rPr>
      </w:pPr>
    </w:p>
    <w:p w14:paraId="736C1CB0" w14:textId="77777777" w:rsidR="00506C71" w:rsidRDefault="00506C71" w:rsidP="00506C71">
      <w:pPr>
        <w:rPr>
          <w:b/>
          <w:bCs/>
        </w:rPr>
      </w:pPr>
    </w:p>
    <w:p w14:paraId="24FD351A" w14:textId="77777777" w:rsidR="00506C71" w:rsidRDefault="00506C71" w:rsidP="00506C71">
      <w:pPr>
        <w:rPr>
          <w:b/>
          <w:bCs/>
        </w:rPr>
      </w:pPr>
    </w:p>
    <w:p w14:paraId="6DBC98A3" w14:textId="77777777" w:rsidR="00506C71" w:rsidRDefault="00506C71" w:rsidP="00506C71">
      <w:pPr>
        <w:rPr>
          <w:b/>
          <w:bCs/>
        </w:rPr>
      </w:pPr>
    </w:p>
    <w:p w14:paraId="4EA85FA9" w14:textId="77777777" w:rsidR="00506C71" w:rsidRDefault="00506C71" w:rsidP="00506C71">
      <w:pPr>
        <w:rPr>
          <w:b/>
          <w:bCs/>
        </w:rPr>
      </w:pPr>
    </w:p>
    <w:p w14:paraId="1595ACD9" w14:textId="77777777" w:rsidR="00506C71" w:rsidRDefault="00506C71" w:rsidP="00506C71">
      <w:pPr>
        <w:rPr>
          <w:b/>
          <w:bCs/>
        </w:rPr>
      </w:pPr>
    </w:p>
    <w:p w14:paraId="7A52A9F8" w14:textId="77777777" w:rsidR="00506C71" w:rsidRDefault="00506C71" w:rsidP="00506C71">
      <w:pPr>
        <w:rPr>
          <w:b/>
          <w:bCs/>
        </w:rPr>
      </w:pPr>
    </w:p>
    <w:p w14:paraId="13DACF28" w14:textId="77777777" w:rsidR="00506C71" w:rsidRDefault="00506C71" w:rsidP="00506C71">
      <w:pPr>
        <w:rPr>
          <w:b/>
          <w:bCs/>
        </w:rPr>
      </w:pPr>
    </w:p>
    <w:p w14:paraId="27A8E829" w14:textId="45FD2F29" w:rsidR="00506C71" w:rsidRPr="00994C21" w:rsidRDefault="00506C71" w:rsidP="00506C71">
      <w:pPr>
        <w:pStyle w:val="Heading1"/>
        <w:rPr>
          <w:color w:val="000000" w:themeColor="text1"/>
        </w:rPr>
      </w:pPr>
      <w:bookmarkStart w:id="1" w:name="_Toc198270574"/>
      <w:r w:rsidRPr="00994C21">
        <w:rPr>
          <w:color w:val="000000" w:themeColor="text1"/>
        </w:rPr>
        <w:lastRenderedPageBreak/>
        <w:t>1. Purpose and Scope</w:t>
      </w:r>
      <w:bookmarkEnd w:id="1"/>
    </w:p>
    <w:p w14:paraId="15DF44CA" w14:textId="77777777" w:rsidR="00506C71" w:rsidRPr="00506C71" w:rsidRDefault="00506C71" w:rsidP="00506C71">
      <w:r w:rsidRPr="00506C71">
        <w:rPr>
          <w:b/>
          <w:bCs/>
        </w:rPr>
        <w:t>Purpose</w:t>
      </w:r>
      <w:r w:rsidRPr="00506C71">
        <w:t>: This document outlines the process for managing information security incidents in a consistent and effective manner to minimise harm, meet legal and regulatory obligations, and support ISO/IEC 27001:2022 compliance.</w:t>
      </w:r>
    </w:p>
    <w:p w14:paraId="315EAF55" w14:textId="77777777" w:rsidR="00506C71" w:rsidRPr="00506C71" w:rsidRDefault="00506C71" w:rsidP="00506C71">
      <w:r w:rsidRPr="00506C71">
        <w:rPr>
          <w:b/>
          <w:bCs/>
        </w:rPr>
        <w:t>Scope</w:t>
      </w:r>
      <w:r w:rsidRPr="00506C71">
        <w:t>: This plan applies to all employees, contractors, systems, networks, and data owned or operated by [Organisation Name]. It also applies to incidents involving third-party services where [Organisation Name] is the data controller or has contractual security responsibilities.</w:t>
      </w:r>
    </w:p>
    <w:p w14:paraId="18792154" w14:textId="77777777" w:rsidR="00506C71" w:rsidRPr="00506C71" w:rsidRDefault="00506C71" w:rsidP="00506C71">
      <w:r w:rsidRPr="00506C71">
        <w:t> </w:t>
      </w:r>
    </w:p>
    <w:p w14:paraId="7A0057FF" w14:textId="77777777" w:rsidR="00506C71" w:rsidRPr="00994C21" w:rsidRDefault="00506C71" w:rsidP="00506C71">
      <w:pPr>
        <w:pStyle w:val="Heading1"/>
        <w:rPr>
          <w:color w:val="000000" w:themeColor="text1"/>
        </w:rPr>
      </w:pPr>
      <w:bookmarkStart w:id="2" w:name="_Toc198270575"/>
      <w:r w:rsidRPr="00994C21">
        <w:rPr>
          <w:color w:val="000000" w:themeColor="text1"/>
        </w:rPr>
        <w:t>2. Roles and Responsibilities</w:t>
      </w:r>
      <w:bookmarkEnd w:id="2"/>
    </w:p>
    <w:tbl>
      <w:tblPr>
        <w:tblStyle w:val="ListTable3-Accent2"/>
        <w:tblW w:w="0" w:type="auto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2547"/>
        <w:gridCol w:w="6237"/>
      </w:tblGrid>
      <w:tr w:rsidR="003E3572" w:rsidRPr="00506C71" w14:paraId="66A44402" w14:textId="77777777" w:rsidTr="0096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hideMark/>
          </w:tcPr>
          <w:p w14:paraId="7A3CD296" w14:textId="77777777" w:rsidR="003E3572" w:rsidRPr="00217026" w:rsidRDefault="003E3572" w:rsidP="00506C71">
            <w:pPr>
              <w:jc w:val="center"/>
              <w:rPr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Role</w:t>
            </w:r>
          </w:p>
        </w:tc>
        <w:tc>
          <w:tcPr>
            <w:tcW w:w="6237" w:type="dxa"/>
            <w:hideMark/>
          </w:tcPr>
          <w:p w14:paraId="0A67B590" w14:textId="77777777" w:rsidR="003E3572" w:rsidRPr="00217026" w:rsidRDefault="003E3572" w:rsidP="00506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Description</w:t>
            </w:r>
          </w:p>
        </w:tc>
      </w:tr>
      <w:tr w:rsidR="003E3572" w:rsidRPr="00506C71" w14:paraId="08E80223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46D1E1AF" w14:textId="77777777" w:rsidR="003E3572" w:rsidRPr="00506C71" w:rsidRDefault="003E3572" w:rsidP="00506C71">
            <w:r w:rsidRPr="00506C71">
              <w:t>Incident Manager</w:t>
            </w:r>
          </w:p>
        </w:tc>
        <w:tc>
          <w:tcPr>
            <w:tcW w:w="6237" w:type="dxa"/>
            <w:hideMark/>
          </w:tcPr>
          <w:p w14:paraId="7CCBD20F" w14:textId="77777777" w:rsidR="003E3572" w:rsidRPr="00506C71" w:rsidRDefault="003E3572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Oversees the incident lifecycle, manages resources, ensures all steps are followed and documented.</w:t>
            </w:r>
          </w:p>
        </w:tc>
      </w:tr>
      <w:tr w:rsidR="003E3572" w:rsidRPr="00506C71" w14:paraId="44E806A4" w14:textId="77777777" w:rsidTr="0096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47A69D5B" w14:textId="77777777" w:rsidR="003E3572" w:rsidRPr="00506C71" w:rsidRDefault="003E3572" w:rsidP="00506C71">
            <w:r w:rsidRPr="00506C71">
              <w:t>Security Analyst/Responder</w:t>
            </w:r>
          </w:p>
        </w:tc>
        <w:tc>
          <w:tcPr>
            <w:tcW w:w="6237" w:type="dxa"/>
            <w:hideMark/>
          </w:tcPr>
          <w:p w14:paraId="5DEF7F14" w14:textId="77777777" w:rsidR="003E3572" w:rsidRPr="00506C71" w:rsidRDefault="003E3572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Performs investigation, containment, eradication, and recovery actions.</w:t>
            </w:r>
          </w:p>
        </w:tc>
      </w:tr>
      <w:tr w:rsidR="003E3572" w:rsidRPr="00506C71" w14:paraId="58985A78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14539AE5" w14:textId="77777777" w:rsidR="003E3572" w:rsidRPr="00506C71" w:rsidRDefault="003E3572" w:rsidP="00506C71">
            <w:r w:rsidRPr="00506C71">
              <w:t>Communication Lead</w:t>
            </w:r>
          </w:p>
        </w:tc>
        <w:tc>
          <w:tcPr>
            <w:tcW w:w="6237" w:type="dxa"/>
            <w:hideMark/>
          </w:tcPr>
          <w:p w14:paraId="666A0A72" w14:textId="77777777" w:rsidR="003E3572" w:rsidRPr="00506C71" w:rsidRDefault="003E3572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Coordinates all internal and external communications, including with regulators and customers.</w:t>
            </w:r>
          </w:p>
        </w:tc>
      </w:tr>
      <w:tr w:rsidR="003E3572" w:rsidRPr="00506C71" w14:paraId="550F2898" w14:textId="77777777" w:rsidTr="0096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67D396B7" w14:textId="77777777" w:rsidR="003E3572" w:rsidRPr="00506C71" w:rsidRDefault="003E3572" w:rsidP="00506C71">
            <w:r w:rsidRPr="00506C71">
              <w:t>Privacy Officer</w:t>
            </w:r>
          </w:p>
        </w:tc>
        <w:tc>
          <w:tcPr>
            <w:tcW w:w="6237" w:type="dxa"/>
            <w:hideMark/>
          </w:tcPr>
          <w:p w14:paraId="3B49E49D" w14:textId="77777777" w:rsidR="003E3572" w:rsidRPr="00506C71" w:rsidRDefault="003E3572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Assesses potential privacy impacts and manages breach notification requirements.</w:t>
            </w:r>
          </w:p>
        </w:tc>
      </w:tr>
      <w:tr w:rsidR="003E3572" w:rsidRPr="00506C71" w14:paraId="27FD4EEF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41952BAE" w14:textId="77777777" w:rsidR="003E3572" w:rsidRPr="00506C71" w:rsidRDefault="003E3572" w:rsidP="00506C71">
            <w:r w:rsidRPr="00506C71">
              <w:t>IT/System Owner</w:t>
            </w:r>
          </w:p>
        </w:tc>
        <w:tc>
          <w:tcPr>
            <w:tcW w:w="6237" w:type="dxa"/>
            <w:hideMark/>
          </w:tcPr>
          <w:p w14:paraId="12B99199" w14:textId="77777777" w:rsidR="003E3572" w:rsidRPr="00506C71" w:rsidRDefault="003E3572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Provides support to the response team, helps restore affected systems.</w:t>
            </w:r>
          </w:p>
        </w:tc>
      </w:tr>
      <w:tr w:rsidR="003E3572" w:rsidRPr="00506C71" w14:paraId="59AC809F" w14:textId="77777777" w:rsidTr="0096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3BCA017D" w14:textId="77777777" w:rsidR="003E3572" w:rsidRPr="00506C71" w:rsidRDefault="003E3572" w:rsidP="00506C71">
            <w:r w:rsidRPr="00506C71">
              <w:t>Legal/Compliance</w:t>
            </w:r>
          </w:p>
        </w:tc>
        <w:tc>
          <w:tcPr>
            <w:tcW w:w="6237" w:type="dxa"/>
            <w:hideMark/>
          </w:tcPr>
          <w:p w14:paraId="4FA7EA02" w14:textId="77777777" w:rsidR="003E3572" w:rsidRPr="00506C71" w:rsidRDefault="003E3572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Advises on legal obligations and prepares external legal notifications.</w:t>
            </w:r>
          </w:p>
        </w:tc>
      </w:tr>
      <w:tr w:rsidR="003E3572" w:rsidRPr="00506C71" w14:paraId="0A6C7B31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49CF2A4E" w14:textId="77777777" w:rsidR="003E3572" w:rsidRPr="00506C71" w:rsidRDefault="003E3572" w:rsidP="00506C71">
            <w:r w:rsidRPr="00506C71">
              <w:t>All Staff</w:t>
            </w:r>
          </w:p>
        </w:tc>
        <w:tc>
          <w:tcPr>
            <w:tcW w:w="6237" w:type="dxa"/>
            <w:hideMark/>
          </w:tcPr>
          <w:p w14:paraId="2B96C44F" w14:textId="77777777" w:rsidR="003E3572" w:rsidRPr="00506C71" w:rsidRDefault="003E3572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Must report suspected incidents and assist with investigation when required.</w:t>
            </w:r>
          </w:p>
        </w:tc>
      </w:tr>
    </w:tbl>
    <w:p w14:paraId="6E5274FB" w14:textId="4E078CC6" w:rsidR="003E3572" w:rsidRPr="00F71DEA" w:rsidRDefault="00506C71" w:rsidP="00506C71">
      <w:pPr>
        <w:rPr>
          <w:b/>
          <w:bCs/>
          <w:i/>
          <w:iCs/>
        </w:rPr>
      </w:pPr>
      <w:r w:rsidRPr="00F71DEA">
        <w:rPr>
          <w:b/>
          <w:bCs/>
          <w:i/>
          <w:iCs/>
        </w:rPr>
        <w:t>Provide contact details in a separate, easily updated Contact List appendix.</w:t>
      </w:r>
    </w:p>
    <w:p w14:paraId="674FB87F" w14:textId="77777777" w:rsidR="00506C71" w:rsidRPr="00994C21" w:rsidRDefault="00506C71" w:rsidP="00506C71">
      <w:pPr>
        <w:pStyle w:val="Heading1"/>
        <w:rPr>
          <w:color w:val="000000" w:themeColor="text1"/>
        </w:rPr>
      </w:pPr>
      <w:bookmarkStart w:id="3" w:name="_Toc198270576"/>
      <w:r w:rsidRPr="00994C21">
        <w:rPr>
          <w:color w:val="000000" w:themeColor="text1"/>
        </w:rPr>
        <w:t>3. Incident Classification and Prioritisation</w:t>
      </w:r>
      <w:bookmarkEnd w:id="3"/>
    </w:p>
    <w:p w14:paraId="7865C31D" w14:textId="77777777" w:rsidR="00506C71" w:rsidRPr="00506C71" w:rsidRDefault="00506C71" w:rsidP="00506C71">
      <w:r w:rsidRPr="00506C71">
        <w:t>Use the following table to classify and prioritise incidents:</w:t>
      </w:r>
    </w:p>
    <w:tbl>
      <w:tblPr>
        <w:tblStyle w:val="ListTable3-Accent2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103"/>
        <w:gridCol w:w="3526"/>
        <w:gridCol w:w="2860"/>
        <w:gridCol w:w="1527"/>
      </w:tblGrid>
      <w:tr w:rsidR="00506C71" w:rsidRPr="00506C71" w14:paraId="590B05ED" w14:textId="77777777" w:rsidTr="00F71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" w:type="dxa"/>
            <w:vAlign w:val="center"/>
            <w:hideMark/>
          </w:tcPr>
          <w:p w14:paraId="72FB2DB6" w14:textId="77777777" w:rsidR="00506C71" w:rsidRPr="00217026" w:rsidRDefault="00506C71" w:rsidP="00F71DE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Severity</w:t>
            </w:r>
          </w:p>
        </w:tc>
        <w:tc>
          <w:tcPr>
            <w:tcW w:w="4114" w:type="dxa"/>
            <w:vAlign w:val="center"/>
            <w:hideMark/>
          </w:tcPr>
          <w:p w14:paraId="29159AD3" w14:textId="77777777" w:rsidR="00506C71" w:rsidRPr="00217026" w:rsidRDefault="00506C71" w:rsidP="00F71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Criteria</w:t>
            </w:r>
          </w:p>
        </w:tc>
        <w:tc>
          <w:tcPr>
            <w:tcW w:w="3480" w:type="dxa"/>
            <w:vAlign w:val="center"/>
            <w:hideMark/>
          </w:tcPr>
          <w:p w14:paraId="3CE1664C" w14:textId="77777777" w:rsidR="00506C71" w:rsidRPr="00217026" w:rsidRDefault="00506C71" w:rsidP="00F71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Example</w:t>
            </w:r>
          </w:p>
        </w:tc>
        <w:tc>
          <w:tcPr>
            <w:tcW w:w="1633" w:type="dxa"/>
            <w:vAlign w:val="center"/>
            <w:hideMark/>
          </w:tcPr>
          <w:p w14:paraId="2E1E3CB0" w14:textId="77777777" w:rsidR="00506C71" w:rsidRPr="00217026" w:rsidRDefault="00506C71" w:rsidP="00F71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217026">
              <w:rPr>
                <w:sz w:val="24"/>
                <w:szCs w:val="24"/>
              </w:rPr>
              <w:t>Target Response Time</w:t>
            </w:r>
          </w:p>
        </w:tc>
      </w:tr>
      <w:tr w:rsidR="00506C71" w:rsidRPr="00506C71" w14:paraId="69E2B7C9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14:paraId="16EF34B6" w14:textId="77777777" w:rsidR="00506C71" w:rsidRPr="00506C71" w:rsidRDefault="00506C71" w:rsidP="00506C71">
            <w:r w:rsidRPr="00506C71">
              <w:t>Critical</w:t>
            </w:r>
          </w:p>
        </w:tc>
        <w:tc>
          <w:tcPr>
            <w:tcW w:w="4143" w:type="dxa"/>
            <w:hideMark/>
          </w:tcPr>
          <w:p w14:paraId="71C5D4E6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Organisation-wide impact, legal/regulatory triggers, major data breach</w:t>
            </w:r>
          </w:p>
        </w:tc>
        <w:tc>
          <w:tcPr>
            <w:tcW w:w="3480" w:type="dxa"/>
            <w:hideMark/>
          </w:tcPr>
          <w:p w14:paraId="4D8570E4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Ransomware affecting production, OAIC notifiable breach</w:t>
            </w:r>
          </w:p>
        </w:tc>
        <w:tc>
          <w:tcPr>
            <w:tcW w:w="1485" w:type="dxa"/>
            <w:hideMark/>
          </w:tcPr>
          <w:p w14:paraId="1348C60E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Within 1 hour</w:t>
            </w:r>
          </w:p>
        </w:tc>
      </w:tr>
      <w:tr w:rsidR="00506C71" w:rsidRPr="00506C71" w14:paraId="4C5FA0A6" w14:textId="77777777" w:rsidTr="0096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14:paraId="39B19CC5" w14:textId="77777777" w:rsidR="00506C71" w:rsidRPr="00506C71" w:rsidRDefault="00506C71" w:rsidP="00506C71">
            <w:r w:rsidRPr="00506C71">
              <w:t>High</w:t>
            </w:r>
          </w:p>
        </w:tc>
        <w:tc>
          <w:tcPr>
            <w:tcW w:w="4143" w:type="dxa"/>
            <w:hideMark/>
          </w:tcPr>
          <w:p w14:paraId="6DD809FB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Department/system-level impact, sensitive information compromised</w:t>
            </w:r>
          </w:p>
        </w:tc>
        <w:tc>
          <w:tcPr>
            <w:tcW w:w="3480" w:type="dxa"/>
            <w:hideMark/>
          </w:tcPr>
          <w:p w14:paraId="1403C8EA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Hacked mailbox, malware on finance server</w:t>
            </w:r>
          </w:p>
        </w:tc>
        <w:tc>
          <w:tcPr>
            <w:tcW w:w="1508" w:type="dxa"/>
            <w:hideMark/>
          </w:tcPr>
          <w:p w14:paraId="703F6DAE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Within 4 hours</w:t>
            </w:r>
          </w:p>
        </w:tc>
      </w:tr>
      <w:tr w:rsidR="00506C71" w:rsidRPr="00506C71" w14:paraId="152328A5" w14:textId="77777777" w:rsidTr="0096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14:paraId="0BA2E4A3" w14:textId="77777777" w:rsidR="00506C71" w:rsidRPr="00506C71" w:rsidRDefault="00506C71" w:rsidP="00506C71">
            <w:r w:rsidRPr="00506C71">
              <w:t>Medium</w:t>
            </w:r>
          </w:p>
        </w:tc>
        <w:tc>
          <w:tcPr>
            <w:tcW w:w="4143" w:type="dxa"/>
            <w:hideMark/>
          </w:tcPr>
          <w:p w14:paraId="0329FD03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Contained or limited impact, no major data loss</w:t>
            </w:r>
          </w:p>
        </w:tc>
        <w:tc>
          <w:tcPr>
            <w:tcW w:w="3480" w:type="dxa"/>
            <w:hideMark/>
          </w:tcPr>
          <w:p w14:paraId="7CDC0D9D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Detected malware cleaned before execution</w:t>
            </w:r>
          </w:p>
        </w:tc>
        <w:tc>
          <w:tcPr>
            <w:tcW w:w="1485" w:type="dxa"/>
            <w:hideMark/>
          </w:tcPr>
          <w:p w14:paraId="210342B7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Within 1 business day</w:t>
            </w:r>
          </w:p>
        </w:tc>
      </w:tr>
      <w:tr w:rsidR="00506C71" w:rsidRPr="00506C71" w14:paraId="7F76CE90" w14:textId="77777777" w:rsidTr="00960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14:paraId="00DB0455" w14:textId="77777777" w:rsidR="00506C71" w:rsidRPr="00506C71" w:rsidRDefault="00506C71" w:rsidP="00506C71">
            <w:r w:rsidRPr="00506C71">
              <w:t>Low</w:t>
            </w:r>
          </w:p>
        </w:tc>
        <w:tc>
          <w:tcPr>
            <w:tcW w:w="4114" w:type="dxa"/>
            <w:hideMark/>
          </w:tcPr>
          <w:p w14:paraId="6D41E1CE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Suspicious but no clear impact</w:t>
            </w:r>
          </w:p>
        </w:tc>
        <w:tc>
          <w:tcPr>
            <w:tcW w:w="3502" w:type="dxa"/>
            <w:hideMark/>
          </w:tcPr>
          <w:p w14:paraId="13808D22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Reported phishing email not clicked</w:t>
            </w:r>
          </w:p>
        </w:tc>
        <w:tc>
          <w:tcPr>
            <w:tcW w:w="1485" w:type="dxa"/>
            <w:hideMark/>
          </w:tcPr>
          <w:p w14:paraId="45B30294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Within 2 business days</w:t>
            </w:r>
          </w:p>
        </w:tc>
      </w:tr>
    </w:tbl>
    <w:p w14:paraId="0BDF729C" w14:textId="77777777" w:rsidR="00506C71" w:rsidRPr="00506C71" w:rsidRDefault="00506C71" w:rsidP="00506C71">
      <w:r w:rsidRPr="00506C71">
        <w:t>Document how the classification was determined in the incident log.</w:t>
      </w:r>
    </w:p>
    <w:p w14:paraId="163C8DBC" w14:textId="77777777" w:rsidR="00506C71" w:rsidRPr="00506C71" w:rsidRDefault="00506C71" w:rsidP="00506C71">
      <w:r w:rsidRPr="00506C71">
        <w:lastRenderedPageBreak/>
        <w:t> </w:t>
      </w:r>
    </w:p>
    <w:p w14:paraId="2C162E94" w14:textId="77777777" w:rsidR="00506C71" w:rsidRPr="00994C21" w:rsidRDefault="00506C71" w:rsidP="00506C71">
      <w:pPr>
        <w:pStyle w:val="Heading1"/>
        <w:rPr>
          <w:color w:val="000000" w:themeColor="text1"/>
        </w:rPr>
      </w:pPr>
      <w:bookmarkStart w:id="4" w:name="_Toc198270577"/>
      <w:r w:rsidRPr="00994C21">
        <w:rPr>
          <w:color w:val="000000" w:themeColor="text1"/>
        </w:rPr>
        <w:t>4. Detection and Reporting Procedure</w:t>
      </w:r>
      <w:bookmarkEnd w:id="4"/>
    </w:p>
    <w:p w14:paraId="6A05AFF7" w14:textId="77777777" w:rsidR="00506C71" w:rsidRPr="00506C71" w:rsidRDefault="00506C71" w:rsidP="00506C71">
      <w:r w:rsidRPr="00506C71">
        <w:rPr>
          <w:b/>
          <w:bCs/>
        </w:rPr>
        <w:t>Reporting Instructions for Staff</w:t>
      </w:r>
      <w:r w:rsidRPr="00506C71">
        <w:t>:</w:t>
      </w:r>
    </w:p>
    <w:p w14:paraId="773C8C84" w14:textId="77777777" w:rsidR="00506C71" w:rsidRPr="00506C71" w:rsidRDefault="00506C71" w:rsidP="00506C71">
      <w:pPr>
        <w:numPr>
          <w:ilvl w:val="0"/>
          <w:numId w:val="1"/>
        </w:numPr>
      </w:pPr>
      <w:r w:rsidRPr="00506C71">
        <w:t>If you see something suspicious (e.g., phishing email, device lost, unauthorised access), immediately:</w:t>
      </w:r>
    </w:p>
    <w:p w14:paraId="68E79278" w14:textId="5D7C68F9" w:rsidR="00506C71" w:rsidRPr="00506C71" w:rsidRDefault="00506C71" w:rsidP="00506C71">
      <w:pPr>
        <w:numPr>
          <w:ilvl w:val="1"/>
          <w:numId w:val="1"/>
        </w:numPr>
      </w:pPr>
      <w:r w:rsidRPr="00506C71">
        <w:t xml:space="preserve">Email: </w:t>
      </w:r>
      <w:r w:rsidRPr="000A1C26">
        <w:rPr>
          <w:b/>
          <w:bCs/>
          <w:color w:val="FF7A00"/>
        </w:rPr>
        <w:t>security@[organisation].com</w:t>
      </w:r>
      <w:r w:rsidR="000A1C26" w:rsidRPr="000A1C26">
        <w:rPr>
          <w:b/>
          <w:bCs/>
          <w:color w:val="FF7A00"/>
        </w:rPr>
        <w:t>.au</w:t>
      </w:r>
    </w:p>
    <w:p w14:paraId="16EB02CD" w14:textId="77777777" w:rsidR="00506C71" w:rsidRPr="00506C71" w:rsidRDefault="00506C71" w:rsidP="00506C71">
      <w:pPr>
        <w:numPr>
          <w:ilvl w:val="1"/>
          <w:numId w:val="1"/>
        </w:numPr>
      </w:pPr>
      <w:r w:rsidRPr="00506C71">
        <w:t xml:space="preserve">Phone: </w:t>
      </w:r>
      <w:r w:rsidRPr="000A1C26">
        <w:rPr>
          <w:b/>
          <w:bCs/>
          <w:color w:val="FF7A00"/>
        </w:rPr>
        <w:t>[Insert Hotline Number]</w:t>
      </w:r>
    </w:p>
    <w:p w14:paraId="50D739F4" w14:textId="77777777" w:rsidR="00506C71" w:rsidRPr="00506C71" w:rsidRDefault="00506C71" w:rsidP="00506C71">
      <w:pPr>
        <w:numPr>
          <w:ilvl w:val="1"/>
          <w:numId w:val="1"/>
        </w:numPr>
      </w:pPr>
      <w:r w:rsidRPr="00506C71">
        <w:t xml:space="preserve">Fill out incident form at: </w:t>
      </w:r>
      <w:r w:rsidRPr="000A1C26">
        <w:rPr>
          <w:b/>
          <w:bCs/>
          <w:color w:val="FF7A00"/>
        </w:rPr>
        <w:t>[Insert Link or Location]</w:t>
      </w:r>
    </w:p>
    <w:p w14:paraId="6BD72A6B" w14:textId="77777777" w:rsidR="00506C71" w:rsidRPr="00506C71" w:rsidRDefault="00506C71" w:rsidP="00506C71">
      <w:r w:rsidRPr="00506C71">
        <w:rPr>
          <w:b/>
          <w:bCs/>
        </w:rPr>
        <w:t>Reporting Form Must Include</w:t>
      </w:r>
      <w:r w:rsidRPr="00506C71">
        <w:t>:</w:t>
      </w:r>
    </w:p>
    <w:p w14:paraId="3883307A" w14:textId="77777777" w:rsidR="00506C71" w:rsidRPr="00506C71" w:rsidRDefault="00506C71" w:rsidP="00506C71">
      <w:pPr>
        <w:numPr>
          <w:ilvl w:val="0"/>
          <w:numId w:val="2"/>
        </w:numPr>
      </w:pPr>
      <w:r w:rsidRPr="00506C71">
        <w:t>Who discovered it?</w:t>
      </w:r>
    </w:p>
    <w:p w14:paraId="1BE7777D" w14:textId="77777777" w:rsidR="00506C71" w:rsidRPr="00506C71" w:rsidRDefault="00506C71" w:rsidP="00506C71">
      <w:pPr>
        <w:numPr>
          <w:ilvl w:val="0"/>
          <w:numId w:val="2"/>
        </w:numPr>
      </w:pPr>
      <w:r w:rsidRPr="00506C71">
        <w:t>When was it discovered?</w:t>
      </w:r>
    </w:p>
    <w:p w14:paraId="19DFAE9C" w14:textId="77777777" w:rsidR="00506C71" w:rsidRPr="00506C71" w:rsidRDefault="00506C71" w:rsidP="00506C71">
      <w:pPr>
        <w:numPr>
          <w:ilvl w:val="0"/>
          <w:numId w:val="2"/>
        </w:numPr>
      </w:pPr>
      <w:r w:rsidRPr="00506C71">
        <w:t>What was observed? (e.g., error messages, suspicious files)</w:t>
      </w:r>
    </w:p>
    <w:p w14:paraId="353A52FD" w14:textId="77777777" w:rsidR="00506C71" w:rsidRPr="00506C71" w:rsidRDefault="00506C71" w:rsidP="00506C71">
      <w:pPr>
        <w:numPr>
          <w:ilvl w:val="0"/>
          <w:numId w:val="2"/>
        </w:numPr>
      </w:pPr>
      <w:r w:rsidRPr="00506C71">
        <w:t>What systems or data were involved?</w:t>
      </w:r>
    </w:p>
    <w:p w14:paraId="198E9638" w14:textId="77777777" w:rsidR="00506C71" w:rsidRPr="00506C71" w:rsidRDefault="00506C71" w:rsidP="00506C71">
      <w:r w:rsidRPr="00506C71">
        <w:rPr>
          <w:b/>
          <w:bCs/>
        </w:rPr>
        <w:t>Detection Sources Include</w:t>
      </w:r>
      <w:r w:rsidRPr="00506C71">
        <w:t>:</w:t>
      </w:r>
    </w:p>
    <w:p w14:paraId="0E25A1D0" w14:textId="77777777" w:rsidR="00506C71" w:rsidRPr="00506C71" w:rsidRDefault="00506C71" w:rsidP="00506C71">
      <w:pPr>
        <w:numPr>
          <w:ilvl w:val="0"/>
          <w:numId w:val="3"/>
        </w:numPr>
      </w:pPr>
      <w:r w:rsidRPr="00506C71">
        <w:t>User reports</w:t>
      </w:r>
    </w:p>
    <w:p w14:paraId="54BD5645" w14:textId="77777777" w:rsidR="00506C71" w:rsidRPr="00506C71" w:rsidRDefault="00506C71" w:rsidP="00506C71">
      <w:pPr>
        <w:numPr>
          <w:ilvl w:val="0"/>
          <w:numId w:val="3"/>
        </w:numPr>
      </w:pPr>
      <w:r w:rsidRPr="00506C71">
        <w:t>Antivirus/EDR alerts</w:t>
      </w:r>
    </w:p>
    <w:p w14:paraId="7EA36742" w14:textId="77777777" w:rsidR="00506C71" w:rsidRPr="00506C71" w:rsidRDefault="00506C71" w:rsidP="00506C71">
      <w:pPr>
        <w:numPr>
          <w:ilvl w:val="0"/>
          <w:numId w:val="3"/>
        </w:numPr>
      </w:pPr>
      <w:r w:rsidRPr="00506C71">
        <w:t>SIEM/log monitoring</w:t>
      </w:r>
    </w:p>
    <w:p w14:paraId="5DBD5925" w14:textId="77777777" w:rsidR="00506C71" w:rsidRPr="00506C71" w:rsidRDefault="00506C71" w:rsidP="00506C71">
      <w:pPr>
        <w:numPr>
          <w:ilvl w:val="0"/>
          <w:numId w:val="3"/>
        </w:numPr>
      </w:pPr>
      <w:r w:rsidRPr="00506C71">
        <w:t>Vendor breach notifications</w:t>
      </w:r>
    </w:p>
    <w:p w14:paraId="4411B82F" w14:textId="77777777" w:rsidR="00506C71" w:rsidRPr="00506C71" w:rsidRDefault="00506C71" w:rsidP="00506C71">
      <w:r w:rsidRPr="00506C71">
        <w:t> </w:t>
      </w:r>
    </w:p>
    <w:p w14:paraId="76D3B172" w14:textId="1A2054B2" w:rsidR="00506C71" w:rsidRPr="0000127C" w:rsidRDefault="00506C71" w:rsidP="00506C71">
      <w:pPr>
        <w:pStyle w:val="Heading1"/>
        <w:rPr>
          <w:color w:val="000000" w:themeColor="text1"/>
        </w:rPr>
      </w:pPr>
      <w:bookmarkStart w:id="5" w:name="_Toc198270578"/>
      <w:r w:rsidRPr="0000127C">
        <w:rPr>
          <w:color w:val="000000" w:themeColor="text1"/>
        </w:rPr>
        <w:lastRenderedPageBreak/>
        <w:t>5. Incident Response Workflow (Detailed)</w:t>
      </w:r>
      <w:bookmarkEnd w:id="5"/>
      <w:r w:rsidR="008B7E10" w:rsidRPr="008B7E10">
        <w:rPr>
          <w:noProof/>
        </w:rPr>
        <w:t xml:space="preserve"> </w:t>
      </w:r>
      <w:r w:rsidR="008B7E10">
        <w:rPr>
          <w:noProof/>
        </w:rPr>
        <w:drawing>
          <wp:inline distT="0" distB="0" distL="0" distR="0" wp14:anchorId="13780C82" wp14:editId="3F693FF5">
            <wp:extent cx="5486400" cy="3200400"/>
            <wp:effectExtent l="0" t="0" r="0" b="0"/>
            <wp:docPr id="159259425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24B6278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Initial Triage</w:t>
      </w:r>
    </w:p>
    <w:p w14:paraId="110D5968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Log the report (assign ID, timestamp, reporter).</w:t>
      </w:r>
    </w:p>
    <w:p w14:paraId="482BAD05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Verify if it is an actual security incident.</w:t>
      </w:r>
    </w:p>
    <w:p w14:paraId="4E99622C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Assign severity classification.</w:t>
      </w:r>
    </w:p>
    <w:p w14:paraId="6D580527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Alert Incident Manager and relevant responders.</w:t>
      </w:r>
    </w:p>
    <w:p w14:paraId="64CA9AD5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Containment</w:t>
      </w:r>
    </w:p>
    <w:p w14:paraId="4BA2CC59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Quarantine affected systems.</w:t>
      </w:r>
    </w:p>
    <w:p w14:paraId="3F864C8C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Disable compromised accounts.</w:t>
      </w:r>
    </w:p>
    <w:p w14:paraId="1E336503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Disconnect from networks if required.</w:t>
      </w:r>
    </w:p>
    <w:p w14:paraId="34B6E8E0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Eradication</w:t>
      </w:r>
    </w:p>
    <w:p w14:paraId="6810A979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Remove malware, close attack vectors.</w:t>
      </w:r>
    </w:p>
    <w:p w14:paraId="62426777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Apply patches or fixes.</w:t>
      </w:r>
    </w:p>
    <w:p w14:paraId="28881846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Re-secure accounts (password reset, enable MFA).</w:t>
      </w:r>
    </w:p>
    <w:p w14:paraId="0817F952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Recovery</w:t>
      </w:r>
    </w:p>
    <w:p w14:paraId="1AC461A2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Restore systems from backups (after scanning).</w:t>
      </w:r>
    </w:p>
    <w:p w14:paraId="7AE24915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Validate system health before bringing back online.</w:t>
      </w:r>
    </w:p>
    <w:p w14:paraId="561AA489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Monitor post-recovery activity.</w:t>
      </w:r>
    </w:p>
    <w:p w14:paraId="572709FD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Communication</w:t>
      </w:r>
    </w:p>
    <w:p w14:paraId="0FB7102C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lastRenderedPageBreak/>
        <w:t>Internal briefings (executives, IT, HR as needed).</w:t>
      </w:r>
    </w:p>
    <w:p w14:paraId="7CF4129D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External notification to authorities (OAIC, clients) where required.</w:t>
      </w:r>
    </w:p>
    <w:p w14:paraId="3A7B1ECD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Public statement if incident is high-profile.</w:t>
      </w:r>
    </w:p>
    <w:p w14:paraId="20596B6D" w14:textId="77777777" w:rsidR="00506C71" w:rsidRPr="00506C71" w:rsidRDefault="00506C71" w:rsidP="00506C71">
      <w:pPr>
        <w:numPr>
          <w:ilvl w:val="0"/>
          <w:numId w:val="4"/>
        </w:numPr>
      </w:pPr>
      <w:r w:rsidRPr="00506C71">
        <w:rPr>
          <w:b/>
          <w:bCs/>
        </w:rPr>
        <w:t>Documentation</w:t>
      </w:r>
    </w:p>
    <w:p w14:paraId="217AFCFB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Maintain a timeline of actions.</w:t>
      </w:r>
    </w:p>
    <w:p w14:paraId="0647EE7F" w14:textId="77777777" w:rsidR="00506C71" w:rsidRPr="00506C71" w:rsidRDefault="00506C71" w:rsidP="00506C71">
      <w:pPr>
        <w:numPr>
          <w:ilvl w:val="1"/>
          <w:numId w:val="4"/>
        </w:numPr>
      </w:pPr>
      <w:r w:rsidRPr="00506C71">
        <w:t>Log all communications and evidence gathered.</w:t>
      </w:r>
    </w:p>
    <w:p w14:paraId="1095324A" w14:textId="77777777" w:rsidR="00506C71" w:rsidRDefault="00506C71" w:rsidP="00506C71">
      <w:pPr>
        <w:numPr>
          <w:ilvl w:val="1"/>
          <w:numId w:val="4"/>
        </w:numPr>
      </w:pPr>
      <w:r w:rsidRPr="00506C71">
        <w:t>Store securely with restricted access.</w:t>
      </w:r>
    </w:p>
    <w:p w14:paraId="206BB211" w14:textId="77777777" w:rsidR="00E656C1" w:rsidRDefault="00E656C1" w:rsidP="00E656C1"/>
    <w:p w14:paraId="79F6A6D5" w14:textId="0A0D9EBC" w:rsidR="00E656C1" w:rsidRPr="00506C71" w:rsidRDefault="00E656C1" w:rsidP="00E656C1"/>
    <w:p w14:paraId="46B7048B" w14:textId="77777777" w:rsidR="00506C71" w:rsidRPr="00506C71" w:rsidRDefault="00506C71" w:rsidP="00506C71">
      <w:r w:rsidRPr="00506C71">
        <w:t> </w:t>
      </w:r>
    </w:p>
    <w:p w14:paraId="76362328" w14:textId="77777777" w:rsidR="00506C71" w:rsidRPr="00F71DEA" w:rsidRDefault="00506C71" w:rsidP="00506C71">
      <w:pPr>
        <w:pStyle w:val="Heading1"/>
        <w:rPr>
          <w:color w:val="000000" w:themeColor="text1"/>
        </w:rPr>
      </w:pPr>
      <w:bookmarkStart w:id="6" w:name="_Toc198270579"/>
      <w:r w:rsidRPr="00F71DEA">
        <w:rPr>
          <w:color w:val="000000" w:themeColor="text1"/>
        </w:rPr>
        <w:t>6. Post-Incident Review</w:t>
      </w:r>
      <w:bookmarkEnd w:id="6"/>
    </w:p>
    <w:p w14:paraId="15EFAD7F" w14:textId="77777777" w:rsidR="00506C71" w:rsidRPr="00506C71" w:rsidRDefault="00506C71" w:rsidP="00506C71">
      <w:r w:rsidRPr="00506C71">
        <w:t>Schedule a review within 5 business days. Use the template:</w:t>
      </w:r>
    </w:p>
    <w:p w14:paraId="26DF8D45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Incident Summary</w:t>
      </w:r>
      <w:r w:rsidRPr="00506C71">
        <w:t>: One paragraph overview</w:t>
      </w:r>
    </w:p>
    <w:p w14:paraId="693B6961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Timeline of Events</w:t>
      </w:r>
    </w:p>
    <w:p w14:paraId="27469BDC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Root Cause</w:t>
      </w:r>
      <w:r w:rsidRPr="00506C71">
        <w:t>: Use 5 Whys technique if needed</w:t>
      </w:r>
    </w:p>
    <w:p w14:paraId="5AD616CB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Lessons Learned</w:t>
      </w:r>
    </w:p>
    <w:p w14:paraId="62355BB6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Control Failures Identified</w:t>
      </w:r>
    </w:p>
    <w:p w14:paraId="340C3986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Improvement Actions</w:t>
      </w:r>
      <w:r w:rsidRPr="00506C71">
        <w:t>: Assign owner + due date</w:t>
      </w:r>
    </w:p>
    <w:p w14:paraId="54078C71" w14:textId="77777777" w:rsidR="00506C71" w:rsidRPr="00506C71" w:rsidRDefault="00506C71" w:rsidP="00506C71">
      <w:pPr>
        <w:numPr>
          <w:ilvl w:val="0"/>
          <w:numId w:val="5"/>
        </w:numPr>
      </w:pPr>
      <w:r w:rsidRPr="00506C71">
        <w:rPr>
          <w:b/>
          <w:bCs/>
        </w:rPr>
        <w:t>Status</w:t>
      </w:r>
      <w:r w:rsidRPr="00506C71">
        <w:t>: Ongoing/Complete</w:t>
      </w:r>
    </w:p>
    <w:p w14:paraId="40A39ED2" w14:textId="77777777" w:rsidR="00506C71" w:rsidRPr="00506C71" w:rsidRDefault="00506C71" w:rsidP="00506C71">
      <w:r w:rsidRPr="00506C71">
        <w:t>Update the risk register and relevant policies if control gaps are found.</w:t>
      </w:r>
    </w:p>
    <w:p w14:paraId="6010BAF9" w14:textId="77777777" w:rsidR="00506C71" w:rsidRPr="00506C71" w:rsidRDefault="00506C71" w:rsidP="00506C71">
      <w:r w:rsidRPr="00506C71">
        <w:t> </w:t>
      </w:r>
    </w:p>
    <w:p w14:paraId="7CE1D6BE" w14:textId="77777777" w:rsidR="00506C71" w:rsidRPr="00217026" w:rsidRDefault="00506C71" w:rsidP="00506C71">
      <w:pPr>
        <w:pStyle w:val="Heading1"/>
        <w:rPr>
          <w:color w:val="000000" w:themeColor="text1"/>
        </w:rPr>
      </w:pPr>
      <w:bookmarkStart w:id="7" w:name="_Toc198270580"/>
      <w:r w:rsidRPr="00217026">
        <w:rPr>
          <w:color w:val="000000" w:themeColor="text1"/>
        </w:rPr>
        <w:t>7. Evidence Handling</w:t>
      </w:r>
      <w:bookmarkEnd w:id="7"/>
    </w:p>
    <w:p w14:paraId="7EF833A0" w14:textId="77777777" w:rsidR="00506C71" w:rsidRPr="00506C71" w:rsidRDefault="00506C71" w:rsidP="00506C71">
      <w:pPr>
        <w:numPr>
          <w:ilvl w:val="0"/>
          <w:numId w:val="6"/>
        </w:numPr>
      </w:pPr>
      <w:r w:rsidRPr="00506C71">
        <w:t>Collect logs, screenshots, file hashes</w:t>
      </w:r>
    </w:p>
    <w:p w14:paraId="12E18407" w14:textId="77777777" w:rsidR="00506C71" w:rsidRPr="00506C71" w:rsidRDefault="00506C71" w:rsidP="00506C71">
      <w:pPr>
        <w:numPr>
          <w:ilvl w:val="0"/>
          <w:numId w:val="6"/>
        </w:numPr>
      </w:pPr>
      <w:r w:rsidRPr="00506C71">
        <w:t>Label and store any forensic images securely</w:t>
      </w:r>
    </w:p>
    <w:p w14:paraId="7092C09B" w14:textId="77777777" w:rsidR="00506C71" w:rsidRPr="00506C71" w:rsidRDefault="00506C71" w:rsidP="00506C71">
      <w:pPr>
        <w:numPr>
          <w:ilvl w:val="0"/>
          <w:numId w:val="6"/>
        </w:numPr>
      </w:pPr>
      <w:r w:rsidRPr="00506C71">
        <w:t>Use a chain-of-custody form if data may be needed for legal or insurance use</w:t>
      </w:r>
    </w:p>
    <w:p w14:paraId="48F3DFC3" w14:textId="77777777" w:rsidR="00506C71" w:rsidRPr="00506C71" w:rsidRDefault="00506C71" w:rsidP="00506C71">
      <w:pPr>
        <w:numPr>
          <w:ilvl w:val="0"/>
          <w:numId w:val="6"/>
        </w:numPr>
      </w:pPr>
      <w:r w:rsidRPr="00506C71">
        <w:t>Avoid modifying affected systems before evidence is captured</w:t>
      </w:r>
    </w:p>
    <w:p w14:paraId="4EDC1395" w14:textId="77777777" w:rsidR="00506C71" w:rsidRPr="00506C71" w:rsidRDefault="00506C71" w:rsidP="00506C71">
      <w:r w:rsidRPr="00506C71">
        <w:t> </w:t>
      </w:r>
    </w:p>
    <w:p w14:paraId="421FADF4" w14:textId="77777777" w:rsidR="00217026" w:rsidRDefault="00217026" w:rsidP="00506C71">
      <w:pPr>
        <w:pStyle w:val="Heading1"/>
        <w:rPr>
          <w:color w:val="000000" w:themeColor="text1"/>
        </w:rPr>
      </w:pPr>
      <w:bookmarkStart w:id="8" w:name="_Toc198270581"/>
    </w:p>
    <w:p w14:paraId="6BE80980" w14:textId="6DB133DE" w:rsidR="00506C71" w:rsidRPr="00217026" w:rsidRDefault="00506C71" w:rsidP="00506C71">
      <w:pPr>
        <w:pStyle w:val="Heading1"/>
        <w:rPr>
          <w:color w:val="000000" w:themeColor="text1"/>
        </w:rPr>
      </w:pPr>
      <w:r w:rsidRPr="00217026">
        <w:rPr>
          <w:color w:val="000000" w:themeColor="text1"/>
        </w:rPr>
        <w:t>8. Communication Matrix</w:t>
      </w:r>
      <w:bookmarkEnd w:id="8"/>
    </w:p>
    <w:tbl>
      <w:tblPr>
        <w:tblStyle w:val="ListTable3-Accent2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679"/>
        <w:gridCol w:w="2819"/>
        <w:gridCol w:w="1778"/>
        <w:gridCol w:w="2740"/>
      </w:tblGrid>
      <w:tr w:rsidR="00506C71" w:rsidRPr="00506C71" w14:paraId="295BD21E" w14:textId="77777777" w:rsidTr="0021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9" w:type="dxa"/>
            <w:hideMark/>
          </w:tcPr>
          <w:p w14:paraId="3FC1738E" w14:textId="77777777" w:rsidR="00506C71" w:rsidRPr="00506C71" w:rsidRDefault="00506C71" w:rsidP="00506C71">
            <w:r w:rsidRPr="00506C71">
              <w:t>Stakeholder</w:t>
            </w:r>
          </w:p>
        </w:tc>
        <w:tc>
          <w:tcPr>
            <w:tcW w:w="3154" w:type="dxa"/>
            <w:hideMark/>
          </w:tcPr>
          <w:p w14:paraId="7B7AD265" w14:textId="77777777" w:rsidR="00506C71" w:rsidRPr="00506C71" w:rsidRDefault="00506C71" w:rsidP="00506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Notify When</w:t>
            </w:r>
          </w:p>
        </w:tc>
        <w:tc>
          <w:tcPr>
            <w:tcW w:w="1862" w:type="dxa"/>
            <w:hideMark/>
          </w:tcPr>
          <w:p w14:paraId="31E6554B" w14:textId="77777777" w:rsidR="00506C71" w:rsidRPr="00506C71" w:rsidRDefault="00506C71" w:rsidP="00506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Contacted By</w:t>
            </w:r>
          </w:p>
        </w:tc>
        <w:tc>
          <w:tcPr>
            <w:tcW w:w="2785" w:type="dxa"/>
            <w:hideMark/>
          </w:tcPr>
          <w:p w14:paraId="6C62E799" w14:textId="77777777" w:rsidR="00506C71" w:rsidRPr="00506C71" w:rsidRDefault="00506C71" w:rsidP="00506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Notes</w:t>
            </w:r>
          </w:p>
        </w:tc>
      </w:tr>
      <w:tr w:rsidR="00506C71" w:rsidRPr="00506C71" w14:paraId="5DEC8F05" w14:textId="77777777" w:rsidTr="0021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hideMark/>
          </w:tcPr>
          <w:p w14:paraId="4298945A" w14:textId="77777777" w:rsidR="00506C71" w:rsidRPr="00506C71" w:rsidRDefault="00506C71" w:rsidP="00506C71">
            <w:r w:rsidRPr="00506C71">
              <w:t>Executive Team</w:t>
            </w:r>
          </w:p>
        </w:tc>
        <w:tc>
          <w:tcPr>
            <w:tcW w:w="3181" w:type="dxa"/>
            <w:hideMark/>
          </w:tcPr>
          <w:p w14:paraId="72801729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Critical incidents, legal exposure</w:t>
            </w:r>
          </w:p>
        </w:tc>
        <w:tc>
          <w:tcPr>
            <w:tcW w:w="1888" w:type="dxa"/>
            <w:hideMark/>
          </w:tcPr>
          <w:p w14:paraId="37057143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Incident Manager</w:t>
            </w:r>
          </w:p>
        </w:tc>
        <w:tc>
          <w:tcPr>
            <w:tcW w:w="2701" w:type="dxa"/>
            <w:hideMark/>
          </w:tcPr>
          <w:p w14:paraId="66D6EA6F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Within 1 hour</w:t>
            </w:r>
          </w:p>
        </w:tc>
      </w:tr>
      <w:tr w:rsidR="00506C71" w:rsidRPr="00506C71" w14:paraId="0A6067D7" w14:textId="77777777" w:rsidTr="00217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hideMark/>
          </w:tcPr>
          <w:p w14:paraId="5737A5D5" w14:textId="77777777" w:rsidR="00506C71" w:rsidRPr="00506C71" w:rsidRDefault="00506C71" w:rsidP="00506C71">
            <w:r w:rsidRPr="00506C71">
              <w:t>OAIC</w:t>
            </w:r>
          </w:p>
        </w:tc>
        <w:tc>
          <w:tcPr>
            <w:tcW w:w="3154" w:type="dxa"/>
            <w:hideMark/>
          </w:tcPr>
          <w:p w14:paraId="0CE1AF41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If breach meets threshold</w:t>
            </w:r>
          </w:p>
        </w:tc>
        <w:tc>
          <w:tcPr>
            <w:tcW w:w="1862" w:type="dxa"/>
            <w:hideMark/>
          </w:tcPr>
          <w:p w14:paraId="490D000B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Privacy Officer</w:t>
            </w:r>
          </w:p>
        </w:tc>
        <w:tc>
          <w:tcPr>
            <w:tcW w:w="2785" w:type="dxa"/>
            <w:hideMark/>
          </w:tcPr>
          <w:p w14:paraId="12C77F04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Within 72 hours</w:t>
            </w:r>
          </w:p>
        </w:tc>
      </w:tr>
      <w:tr w:rsidR="00506C71" w:rsidRPr="00506C71" w14:paraId="41762272" w14:textId="77777777" w:rsidTr="0021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hideMark/>
          </w:tcPr>
          <w:p w14:paraId="2F7C5D1A" w14:textId="77777777" w:rsidR="00506C71" w:rsidRPr="00506C71" w:rsidRDefault="00506C71" w:rsidP="00506C71">
            <w:r w:rsidRPr="00506C71">
              <w:t>Customers</w:t>
            </w:r>
          </w:p>
        </w:tc>
        <w:tc>
          <w:tcPr>
            <w:tcW w:w="3154" w:type="dxa"/>
            <w:hideMark/>
          </w:tcPr>
          <w:p w14:paraId="510C788C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If their data is affected</w:t>
            </w:r>
          </w:p>
        </w:tc>
        <w:tc>
          <w:tcPr>
            <w:tcW w:w="1862" w:type="dxa"/>
            <w:hideMark/>
          </w:tcPr>
          <w:p w14:paraId="66798559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Comms Lead</w:t>
            </w:r>
          </w:p>
        </w:tc>
        <w:tc>
          <w:tcPr>
            <w:tcW w:w="3096" w:type="dxa"/>
            <w:hideMark/>
          </w:tcPr>
          <w:p w14:paraId="5EFD9626" w14:textId="77777777" w:rsidR="00506C71" w:rsidRPr="00506C71" w:rsidRDefault="00506C71" w:rsidP="00506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71">
              <w:t>Pre-approved message template</w:t>
            </w:r>
          </w:p>
        </w:tc>
      </w:tr>
      <w:tr w:rsidR="00506C71" w:rsidRPr="00506C71" w14:paraId="361690CB" w14:textId="77777777" w:rsidTr="00217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hideMark/>
          </w:tcPr>
          <w:p w14:paraId="6C1445CE" w14:textId="77777777" w:rsidR="00506C71" w:rsidRPr="00506C71" w:rsidRDefault="00506C71" w:rsidP="00506C71">
            <w:r w:rsidRPr="00506C71">
              <w:t>Public/Media</w:t>
            </w:r>
          </w:p>
        </w:tc>
        <w:tc>
          <w:tcPr>
            <w:tcW w:w="3154" w:type="dxa"/>
            <w:hideMark/>
          </w:tcPr>
          <w:p w14:paraId="60C6DA3C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High-profile only</w:t>
            </w:r>
          </w:p>
        </w:tc>
        <w:tc>
          <w:tcPr>
            <w:tcW w:w="1862" w:type="dxa"/>
            <w:hideMark/>
          </w:tcPr>
          <w:p w14:paraId="47AF06F0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CEO or Comms</w:t>
            </w:r>
          </w:p>
        </w:tc>
        <w:tc>
          <w:tcPr>
            <w:tcW w:w="2785" w:type="dxa"/>
            <w:hideMark/>
          </w:tcPr>
          <w:p w14:paraId="20AA088B" w14:textId="77777777" w:rsidR="00506C71" w:rsidRPr="00506C71" w:rsidRDefault="00506C71" w:rsidP="00506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71">
              <w:t>PR-approved only</w:t>
            </w:r>
          </w:p>
        </w:tc>
      </w:tr>
    </w:tbl>
    <w:p w14:paraId="1ABD7C7D" w14:textId="77777777" w:rsidR="00506C71" w:rsidRPr="00506C71" w:rsidRDefault="00506C71" w:rsidP="00506C71">
      <w:r w:rsidRPr="00506C71">
        <w:t> </w:t>
      </w:r>
    </w:p>
    <w:p w14:paraId="725D787C" w14:textId="77777777" w:rsidR="00506C71" w:rsidRPr="00217026" w:rsidRDefault="00506C71" w:rsidP="00506C71">
      <w:pPr>
        <w:pStyle w:val="Heading1"/>
        <w:rPr>
          <w:color w:val="000000" w:themeColor="text1"/>
        </w:rPr>
      </w:pPr>
      <w:bookmarkStart w:id="9" w:name="_Toc198270582"/>
      <w:r w:rsidRPr="00217026">
        <w:rPr>
          <w:color w:val="000000" w:themeColor="text1"/>
        </w:rPr>
        <w:t>9. Continuous Improvement</w:t>
      </w:r>
      <w:bookmarkEnd w:id="9"/>
    </w:p>
    <w:p w14:paraId="06E42C47" w14:textId="77777777" w:rsidR="00506C71" w:rsidRPr="00506C71" w:rsidRDefault="00506C71" w:rsidP="00506C71">
      <w:pPr>
        <w:numPr>
          <w:ilvl w:val="0"/>
          <w:numId w:val="7"/>
        </w:numPr>
      </w:pPr>
      <w:r w:rsidRPr="00506C71">
        <w:t>Review this plan annually or after any Critical incident</w:t>
      </w:r>
    </w:p>
    <w:p w14:paraId="7A8363C0" w14:textId="77777777" w:rsidR="00506C71" w:rsidRPr="00506C71" w:rsidRDefault="00506C71" w:rsidP="00506C71">
      <w:pPr>
        <w:numPr>
          <w:ilvl w:val="0"/>
          <w:numId w:val="7"/>
        </w:numPr>
      </w:pPr>
      <w:r w:rsidRPr="00506C71">
        <w:t>Track metrics:</w:t>
      </w:r>
    </w:p>
    <w:p w14:paraId="1D96B34A" w14:textId="77777777" w:rsidR="00506C71" w:rsidRPr="00506C71" w:rsidRDefault="00506C71" w:rsidP="00506C71">
      <w:pPr>
        <w:numPr>
          <w:ilvl w:val="1"/>
          <w:numId w:val="7"/>
        </w:numPr>
      </w:pPr>
      <w:r w:rsidRPr="00506C71">
        <w:t>Number of incidents by severity</w:t>
      </w:r>
    </w:p>
    <w:p w14:paraId="3968DF25" w14:textId="77777777" w:rsidR="00506C71" w:rsidRPr="00506C71" w:rsidRDefault="00506C71" w:rsidP="00506C71">
      <w:pPr>
        <w:numPr>
          <w:ilvl w:val="1"/>
          <w:numId w:val="7"/>
        </w:numPr>
      </w:pPr>
      <w:r w:rsidRPr="00506C71">
        <w:t>Average time to detect/respond/close</w:t>
      </w:r>
    </w:p>
    <w:p w14:paraId="0745704D" w14:textId="77777777" w:rsidR="00506C71" w:rsidRPr="00506C71" w:rsidRDefault="00506C71" w:rsidP="00506C71">
      <w:pPr>
        <w:numPr>
          <w:ilvl w:val="1"/>
          <w:numId w:val="7"/>
        </w:numPr>
      </w:pPr>
      <w:r w:rsidRPr="00506C71">
        <w:t>Number of repeat incidents</w:t>
      </w:r>
    </w:p>
    <w:p w14:paraId="0DF1F5FE" w14:textId="77777777" w:rsidR="00506C71" w:rsidRPr="00506C71" w:rsidRDefault="00506C71" w:rsidP="00506C71">
      <w:pPr>
        <w:numPr>
          <w:ilvl w:val="0"/>
          <w:numId w:val="7"/>
        </w:numPr>
      </w:pPr>
      <w:r w:rsidRPr="00506C71">
        <w:t>Use findings to improve awareness, tools, and controls</w:t>
      </w:r>
    </w:p>
    <w:p w14:paraId="34E8D7D8" w14:textId="77777777" w:rsidR="00615188" w:rsidRDefault="00506C71" w:rsidP="00615188">
      <w:r w:rsidRPr="00506C71">
        <w:t> </w:t>
      </w:r>
      <w:bookmarkStart w:id="10" w:name="_Toc198270583"/>
    </w:p>
    <w:p w14:paraId="0A595B46" w14:textId="77777777" w:rsidR="00615188" w:rsidRDefault="00615188" w:rsidP="00615188"/>
    <w:p w14:paraId="6055C17D" w14:textId="77777777" w:rsidR="00615188" w:rsidRDefault="00615188" w:rsidP="00615188"/>
    <w:p w14:paraId="17F20DC0" w14:textId="77777777" w:rsidR="00615188" w:rsidRDefault="00615188" w:rsidP="00615188"/>
    <w:p w14:paraId="58BB3EF6" w14:textId="77777777" w:rsidR="00615188" w:rsidRDefault="00615188" w:rsidP="00615188"/>
    <w:p w14:paraId="06DE6E84" w14:textId="77777777" w:rsidR="00615188" w:rsidRDefault="00615188" w:rsidP="00615188"/>
    <w:p w14:paraId="76CF9194" w14:textId="77777777" w:rsidR="00615188" w:rsidRDefault="00615188" w:rsidP="00615188"/>
    <w:p w14:paraId="683E0AB3" w14:textId="1E4276AD" w:rsidR="00506C71" w:rsidRPr="00615188" w:rsidRDefault="00615188" w:rsidP="00615188"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bookmarkEnd w:id="10"/>
    </w:p>
    <w:p w14:paraId="41EC8D4E" w14:textId="77777777" w:rsidR="00615188" w:rsidRDefault="00615188" w:rsidP="00506C71">
      <w:pPr>
        <w:rPr>
          <w:b/>
          <w:bCs/>
        </w:rPr>
      </w:pPr>
    </w:p>
    <w:p w14:paraId="60DDF6BD" w14:textId="3E4FAD91" w:rsidR="00615188" w:rsidRPr="00615188" w:rsidRDefault="00615188" w:rsidP="00615188">
      <w:pPr>
        <w:pStyle w:val="Heading1"/>
        <w:rPr>
          <w:color w:val="000000" w:themeColor="text1"/>
        </w:rPr>
      </w:pPr>
      <w:r w:rsidRPr="00615188">
        <w:rPr>
          <w:color w:val="000000" w:themeColor="text1"/>
        </w:rPr>
        <w:lastRenderedPageBreak/>
        <w:t>Appendices</w:t>
      </w:r>
    </w:p>
    <w:p w14:paraId="2F2D6DF7" w14:textId="6D974FD1" w:rsidR="00506C71" w:rsidRPr="00506C71" w:rsidRDefault="00506C71" w:rsidP="00506C71">
      <w:r w:rsidRPr="00506C71">
        <w:rPr>
          <w:b/>
          <w:bCs/>
        </w:rPr>
        <w:t>Appendix A</w:t>
      </w:r>
      <w:r w:rsidRPr="00506C71">
        <w:t>: Contact List</w:t>
      </w:r>
    </w:p>
    <w:p w14:paraId="7CE056A6" w14:textId="77777777" w:rsidR="00506C71" w:rsidRPr="00506C71" w:rsidRDefault="00506C71" w:rsidP="00506C71">
      <w:r w:rsidRPr="00506C71">
        <w:rPr>
          <w:b/>
          <w:bCs/>
        </w:rPr>
        <w:t>Appendix B</w:t>
      </w:r>
      <w:r w:rsidRPr="00506C71">
        <w:t>: Incident Report Form Template</w:t>
      </w:r>
    </w:p>
    <w:p w14:paraId="456907CE" w14:textId="77777777" w:rsidR="00506C71" w:rsidRPr="00506C71" w:rsidRDefault="00506C71" w:rsidP="00506C71">
      <w:r w:rsidRPr="00506C71">
        <w:rPr>
          <w:b/>
          <w:bCs/>
        </w:rPr>
        <w:t>Appendix C</w:t>
      </w:r>
      <w:r w:rsidRPr="00506C71">
        <w:t>: Incident Log Register</w:t>
      </w:r>
    </w:p>
    <w:p w14:paraId="695D3A15" w14:textId="77777777" w:rsidR="00506C71" w:rsidRPr="00506C71" w:rsidRDefault="00506C71" w:rsidP="00506C71">
      <w:r w:rsidRPr="00506C71">
        <w:rPr>
          <w:b/>
          <w:bCs/>
        </w:rPr>
        <w:t>Appendix D</w:t>
      </w:r>
      <w:r w:rsidRPr="00506C71">
        <w:t>: Sample Notifications (OAIC, Customer)</w:t>
      </w:r>
    </w:p>
    <w:p w14:paraId="388A2613" w14:textId="77777777" w:rsidR="00506C71" w:rsidRDefault="00506C71" w:rsidP="00506C71">
      <w:r w:rsidRPr="00506C71">
        <w:rPr>
          <w:b/>
          <w:bCs/>
        </w:rPr>
        <w:t>Appendix E</w:t>
      </w:r>
      <w:r w:rsidRPr="00506C71">
        <w:t>: Root Cause Analysis Template</w:t>
      </w:r>
    </w:p>
    <w:p w14:paraId="319AF048" w14:textId="77777777" w:rsidR="002D7D4D" w:rsidRDefault="002D7D4D" w:rsidP="00506C71"/>
    <w:p w14:paraId="57EEF08B" w14:textId="77777777" w:rsidR="002D7D4D" w:rsidRDefault="002D7D4D" w:rsidP="00506C71"/>
    <w:p w14:paraId="7B611377" w14:textId="77777777" w:rsidR="002D7D4D" w:rsidRDefault="002D7D4D" w:rsidP="00506C71"/>
    <w:p w14:paraId="41785146" w14:textId="77777777" w:rsidR="002D7D4D" w:rsidRDefault="002D7D4D" w:rsidP="00506C71"/>
    <w:p w14:paraId="13BD7CDF" w14:textId="77777777" w:rsidR="002D7D4D" w:rsidRDefault="002D7D4D" w:rsidP="00506C71"/>
    <w:p w14:paraId="629F5104" w14:textId="77777777" w:rsidR="00615188" w:rsidRDefault="00615188" w:rsidP="00506C71"/>
    <w:p w14:paraId="6D2C752E" w14:textId="77777777" w:rsidR="00615188" w:rsidRDefault="00615188" w:rsidP="00506C71"/>
    <w:p w14:paraId="384E8D6B" w14:textId="77777777" w:rsidR="00615188" w:rsidRDefault="00615188" w:rsidP="00506C71"/>
    <w:p w14:paraId="2151B0D2" w14:textId="77777777" w:rsidR="00615188" w:rsidRDefault="00615188" w:rsidP="00506C71"/>
    <w:p w14:paraId="55D82441" w14:textId="77777777" w:rsidR="00615188" w:rsidRDefault="00615188" w:rsidP="00506C71"/>
    <w:p w14:paraId="24B453E8" w14:textId="77777777" w:rsidR="00615188" w:rsidRDefault="00615188" w:rsidP="00506C71"/>
    <w:p w14:paraId="68BD1553" w14:textId="77777777" w:rsidR="00615188" w:rsidRDefault="00615188" w:rsidP="00506C71"/>
    <w:p w14:paraId="382B5609" w14:textId="77777777" w:rsidR="00615188" w:rsidRDefault="00615188" w:rsidP="00506C71"/>
    <w:p w14:paraId="4C787A8B" w14:textId="77777777" w:rsidR="00615188" w:rsidRDefault="00615188" w:rsidP="00506C71"/>
    <w:p w14:paraId="7918B1CF" w14:textId="77777777" w:rsidR="00615188" w:rsidRDefault="00615188" w:rsidP="00506C71"/>
    <w:p w14:paraId="5D83F238" w14:textId="77777777" w:rsidR="00615188" w:rsidRDefault="00615188" w:rsidP="00506C71"/>
    <w:p w14:paraId="00C61C45" w14:textId="77777777" w:rsidR="00615188" w:rsidRDefault="00615188" w:rsidP="00506C71"/>
    <w:p w14:paraId="053BE526" w14:textId="4A5A6F01" w:rsidR="002D7D4D" w:rsidRDefault="002D7D4D" w:rsidP="00506C71"/>
    <w:p w14:paraId="486E80F2" w14:textId="77777777" w:rsidR="00615188" w:rsidRDefault="00615188" w:rsidP="00506C71"/>
    <w:p w14:paraId="3C914FB8" w14:textId="77777777" w:rsidR="00615188" w:rsidRDefault="00615188" w:rsidP="00506C71"/>
    <w:p w14:paraId="3FD807C8" w14:textId="77777777" w:rsidR="00615188" w:rsidRDefault="00615188" w:rsidP="00506C71"/>
    <w:p w14:paraId="296F3C28" w14:textId="77777777" w:rsidR="00615188" w:rsidRDefault="00615188" w:rsidP="00506C71"/>
    <w:p w14:paraId="28E4DF57" w14:textId="77777777" w:rsidR="00615188" w:rsidRDefault="00615188" w:rsidP="00506C71"/>
    <w:p w14:paraId="3CF422AB" w14:textId="77777777" w:rsidR="002D7D4D" w:rsidRPr="00506C71" w:rsidRDefault="002D7D4D" w:rsidP="00506C71"/>
    <w:p w14:paraId="5E1CC12E" w14:textId="77777777" w:rsidR="003E1CE8" w:rsidRPr="003E1CE8" w:rsidRDefault="003E1CE8" w:rsidP="003E1CE8">
      <w:pPr>
        <w:rPr>
          <w:b/>
          <w:bCs/>
          <w:sz w:val="32"/>
          <w:szCs w:val="32"/>
        </w:rPr>
      </w:pPr>
      <w:r w:rsidRPr="003E1CE8">
        <w:rPr>
          <w:b/>
          <w:bCs/>
          <w:sz w:val="32"/>
          <w:szCs w:val="32"/>
        </w:rPr>
        <w:lastRenderedPageBreak/>
        <w:t>Appendix A: Contact List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412"/>
        <w:gridCol w:w="1307"/>
        <w:gridCol w:w="1297"/>
        <w:gridCol w:w="2449"/>
        <w:gridCol w:w="1551"/>
      </w:tblGrid>
      <w:tr w:rsidR="003E1CE8" w:rsidRPr="003E1CE8" w14:paraId="255C05CA" w14:textId="77777777" w:rsidTr="003E1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BF21B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Role</w:t>
            </w:r>
          </w:p>
        </w:tc>
        <w:tc>
          <w:tcPr>
            <w:tcW w:w="0" w:type="auto"/>
            <w:hideMark/>
          </w:tcPr>
          <w:p w14:paraId="215888AC" w14:textId="77777777" w:rsidR="003E1CE8" w:rsidRPr="003E1CE8" w:rsidRDefault="003E1CE8" w:rsidP="003E1CE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Name</w:t>
            </w:r>
          </w:p>
        </w:tc>
        <w:tc>
          <w:tcPr>
            <w:tcW w:w="0" w:type="auto"/>
            <w:hideMark/>
          </w:tcPr>
          <w:p w14:paraId="5C7FFA63" w14:textId="77777777" w:rsidR="003E1CE8" w:rsidRPr="003E1CE8" w:rsidRDefault="003E1CE8" w:rsidP="003E1CE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Contact Number</w:t>
            </w:r>
          </w:p>
        </w:tc>
        <w:tc>
          <w:tcPr>
            <w:tcW w:w="0" w:type="auto"/>
            <w:hideMark/>
          </w:tcPr>
          <w:p w14:paraId="34B58D62" w14:textId="77777777" w:rsidR="003E1CE8" w:rsidRPr="003E1CE8" w:rsidRDefault="003E1CE8" w:rsidP="003E1CE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Email Address</w:t>
            </w:r>
          </w:p>
        </w:tc>
        <w:tc>
          <w:tcPr>
            <w:tcW w:w="0" w:type="auto"/>
            <w:hideMark/>
          </w:tcPr>
          <w:p w14:paraId="33FDA97E" w14:textId="77777777" w:rsidR="003E1CE8" w:rsidRPr="003E1CE8" w:rsidRDefault="003E1CE8" w:rsidP="003E1CE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Backup Contact</w:t>
            </w:r>
          </w:p>
        </w:tc>
      </w:tr>
      <w:tr w:rsidR="003E1CE8" w:rsidRPr="003E1CE8" w14:paraId="54237AD0" w14:textId="77777777" w:rsidTr="003E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6E701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Incident Manager</w:t>
            </w:r>
          </w:p>
        </w:tc>
        <w:tc>
          <w:tcPr>
            <w:tcW w:w="0" w:type="auto"/>
            <w:hideMark/>
          </w:tcPr>
          <w:p w14:paraId="2B235E14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John Smith</w:t>
            </w:r>
          </w:p>
        </w:tc>
        <w:tc>
          <w:tcPr>
            <w:tcW w:w="0" w:type="auto"/>
            <w:hideMark/>
          </w:tcPr>
          <w:p w14:paraId="06DCEBC7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0412 345 678</w:t>
            </w:r>
          </w:p>
        </w:tc>
        <w:tc>
          <w:tcPr>
            <w:tcW w:w="0" w:type="auto"/>
            <w:hideMark/>
          </w:tcPr>
          <w:p w14:paraId="644DE1D8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jsmith@org.com.au</w:t>
            </w:r>
          </w:p>
        </w:tc>
        <w:tc>
          <w:tcPr>
            <w:tcW w:w="0" w:type="auto"/>
            <w:hideMark/>
          </w:tcPr>
          <w:p w14:paraId="1ADE1049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Jane Doe – 0412 888 111</w:t>
            </w:r>
          </w:p>
        </w:tc>
      </w:tr>
      <w:tr w:rsidR="003E1CE8" w:rsidRPr="003E1CE8" w14:paraId="36B6DA54" w14:textId="77777777" w:rsidTr="003E1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B638A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Security Analyst/Responder</w:t>
            </w:r>
          </w:p>
        </w:tc>
        <w:tc>
          <w:tcPr>
            <w:tcW w:w="0" w:type="auto"/>
            <w:hideMark/>
          </w:tcPr>
          <w:p w14:paraId="68CB3A08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Alice Tran</w:t>
            </w:r>
          </w:p>
        </w:tc>
        <w:tc>
          <w:tcPr>
            <w:tcW w:w="0" w:type="auto"/>
            <w:hideMark/>
          </w:tcPr>
          <w:p w14:paraId="577E2975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0401 222 333</w:t>
            </w:r>
          </w:p>
        </w:tc>
        <w:tc>
          <w:tcPr>
            <w:tcW w:w="0" w:type="auto"/>
            <w:hideMark/>
          </w:tcPr>
          <w:p w14:paraId="1E096491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atran@org.com.au</w:t>
            </w:r>
          </w:p>
        </w:tc>
        <w:tc>
          <w:tcPr>
            <w:tcW w:w="0" w:type="auto"/>
            <w:hideMark/>
          </w:tcPr>
          <w:p w14:paraId="6963DA34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Bob Kim – 0402 555 444</w:t>
            </w:r>
          </w:p>
        </w:tc>
      </w:tr>
      <w:tr w:rsidR="003E1CE8" w:rsidRPr="003E1CE8" w14:paraId="26A3EC0E" w14:textId="77777777" w:rsidTr="003E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28F66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Communication Lead</w:t>
            </w:r>
          </w:p>
        </w:tc>
        <w:tc>
          <w:tcPr>
            <w:tcW w:w="0" w:type="auto"/>
            <w:hideMark/>
          </w:tcPr>
          <w:p w14:paraId="1DF18EFD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Sarah Li</w:t>
            </w:r>
          </w:p>
        </w:tc>
        <w:tc>
          <w:tcPr>
            <w:tcW w:w="0" w:type="auto"/>
            <w:hideMark/>
          </w:tcPr>
          <w:p w14:paraId="57073C14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0423 000 999</w:t>
            </w:r>
          </w:p>
        </w:tc>
        <w:tc>
          <w:tcPr>
            <w:tcW w:w="0" w:type="auto"/>
            <w:hideMark/>
          </w:tcPr>
          <w:p w14:paraId="4B989FA2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sli@org.com.au</w:t>
            </w:r>
          </w:p>
        </w:tc>
        <w:tc>
          <w:tcPr>
            <w:tcW w:w="0" w:type="auto"/>
            <w:hideMark/>
          </w:tcPr>
          <w:p w14:paraId="3930F7EC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Alex Moore – 0423 111 888</w:t>
            </w:r>
          </w:p>
        </w:tc>
      </w:tr>
      <w:tr w:rsidR="003E1CE8" w:rsidRPr="003E1CE8" w14:paraId="7CAC5AE4" w14:textId="77777777" w:rsidTr="003E1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3AE53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Privacy Officer</w:t>
            </w:r>
          </w:p>
        </w:tc>
        <w:tc>
          <w:tcPr>
            <w:tcW w:w="0" w:type="auto"/>
            <w:hideMark/>
          </w:tcPr>
          <w:p w14:paraId="611D8EFB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Claire Robinson</w:t>
            </w:r>
          </w:p>
        </w:tc>
        <w:tc>
          <w:tcPr>
            <w:tcW w:w="0" w:type="auto"/>
            <w:hideMark/>
          </w:tcPr>
          <w:p w14:paraId="46030C59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0433 777 888</w:t>
            </w:r>
          </w:p>
        </w:tc>
        <w:tc>
          <w:tcPr>
            <w:tcW w:w="0" w:type="auto"/>
            <w:hideMark/>
          </w:tcPr>
          <w:p w14:paraId="7DFD9203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crobinson@org.com.au</w:t>
            </w:r>
          </w:p>
        </w:tc>
        <w:tc>
          <w:tcPr>
            <w:tcW w:w="0" w:type="auto"/>
            <w:hideMark/>
          </w:tcPr>
          <w:p w14:paraId="03D77B93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1CE8" w:rsidRPr="003E1CE8" w14:paraId="356F906D" w14:textId="77777777" w:rsidTr="003E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7C846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IT/System Owner</w:t>
            </w:r>
          </w:p>
        </w:tc>
        <w:tc>
          <w:tcPr>
            <w:tcW w:w="0" w:type="auto"/>
            <w:hideMark/>
          </w:tcPr>
          <w:p w14:paraId="351D2C42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David Nguyen</w:t>
            </w:r>
          </w:p>
        </w:tc>
        <w:tc>
          <w:tcPr>
            <w:tcW w:w="0" w:type="auto"/>
            <w:hideMark/>
          </w:tcPr>
          <w:p w14:paraId="3B37B83E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0415 222 999</w:t>
            </w:r>
          </w:p>
        </w:tc>
        <w:tc>
          <w:tcPr>
            <w:tcW w:w="0" w:type="auto"/>
            <w:hideMark/>
          </w:tcPr>
          <w:p w14:paraId="63A3FB50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dnguyen@org.com.au</w:t>
            </w:r>
          </w:p>
        </w:tc>
        <w:tc>
          <w:tcPr>
            <w:tcW w:w="0" w:type="auto"/>
            <w:hideMark/>
          </w:tcPr>
          <w:p w14:paraId="24ED0F45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CE8" w:rsidRPr="003E1CE8" w14:paraId="0FC1976F" w14:textId="77777777" w:rsidTr="003E1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46E95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Legal/Compliance</w:t>
            </w:r>
          </w:p>
        </w:tc>
        <w:tc>
          <w:tcPr>
            <w:tcW w:w="0" w:type="auto"/>
            <w:hideMark/>
          </w:tcPr>
          <w:p w14:paraId="381F3A6A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Michael Young</w:t>
            </w:r>
          </w:p>
        </w:tc>
        <w:tc>
          <w:tcPr>
            <w:tcW w:w="0" w:type="auto"/>
            <w:hideMark/>
          </w:tcPr>
          <w:p w14:paraId="2110BB2B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0420 999 555</w:t>
            </w:r>
          </w:p>
        </w:tc>
        <w:tc>
          <w:tcPr>
            <w:tcW w:w="0" w:type="auto"/>
            <w:hideMark/>
          </w:tcPr>
          <w:p w14:paraId="19E91F1D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CE8">
              <w:t>myoung@org.com.au</w:t>
            </w:r>
          </w:p>
        </w:tc>
        <w:tc>
          <w:tcPr>
            <w:tcW w:w="0" w:type="auto"/>
            <w:hideMark/>
          </w:tcPr>
          <w:p w14:paraId="1F5B61BF" w14:textId="77777777" w:rsidR="003E1CE8" w:rsidRPr="003E1CE8" w:rsidRDefault="003E1CE8" w:rsidP="003E1C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1CE8" w:rsidRPr="003E1CE8" w14:paraId="50E566C4" w14:textId="77777777" w:rsidTr="003E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B35E6" w14:textId="77777777" w:rsidR="003E1CE8" w:rsidRPr="003E1CE8" w:rsidRDefault="003E1CE8" w:rsidP="003E1CE8">
            <w:pPr>
              <w:spacing w:after="160" w:line="259" w:lineRule="auto"/>
            </w:pPr>
            <w:r w:rsidRPr="003E1CE8">
              <w:t>All Staff</w:t>
            </w:r>
          </w:p>
        </w:tc>
        <w:tc>
          <w:tcPr>
            <w:tcW w:w="0" w:type="auto"/>
            <w:hideMark/>
          </w:tcPr>
          <w:p w14:paraId="199C5766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N/A</w:t>
            </w:r>
          </w:p>
        </w:tc>
        <w:tc>
          <w:tcPr>
            <w:tcW w:w="0" w:type="auto"/>
            <w:hideMark/>
          </w:tcPr>
          <w:p w14:paraId="1DD1A565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N/A</w:t>
            </w:r>
          </w:p>
        </w:tc>
        <w:tc>
          <w:tcPr>
            <w:tcW w:w="0" w:type="auto"/>
            <w:hideMark/>
          </w:tcPr>
          <w:p w14:paraId="0EC2D628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N/A</w:t>
            </w:r>
          </w:p>
        </w:tc>
        <w:tc>
          <w:tcPr>
            <w:tcW w:w="0" w:type="auto"/>
            <w:hideMark/>
          </w:tcPr>
          <w:p w14:paraId="639E746D" w14:textId="77777777" w:rsidR="003E1CE8" w:rsidRPr="003E1CE8" w:rsidRDefault="003E1CE8" w:rsidP="003E1CE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1CE8">
              <w:t>N/A</w:t>
            </w:r>
          </w:p>
        </w:tc>
      </w:tr>
    </w:tbl>
    <w:p w14:paraId="44B1A522" w14:textId="77777777" w:rsidR="00D05118" w:rsidRDefault="00D05118" w:rsidP="00506C71"/>
    <w:p w14:paraId="38572413" w14:textId="77777777" w:rsidR="006E4F01" w:rsidRDefault="006E4F01" w:rsidP="00506C71"/>
    <w:p w14:paraId="52CC417D" w14:textId="77777777" w:rsidR="006E4F01" w:rsidRDefault="006E4F01" w:rsidP="006E4F01">
      <w:pPr>
        <w:rPr>
          <w:b/>
          <w:bCs/>
        </w:rPr>
      </w:pPr>
    </w:p>
    <w:p w14:paraId="75DF623A" w14:textId="77777777" w:rsidR="006E4F01" w:rsidRDefault="006E4F01" w:rsidP="006E4F01">
      <w:pPr>
        <w:rPr>
          <w:b/>
          <w:bCs/>
        </w:rPr>
      </w:pPr>
    </w:p>
    <w:p w14:paraId="3EAF28B8" w14:textId="77777777" w:rsidR="006E4F01" w:rsidRDefault="006E4F01" w:rsidP="006E4F01">
      <w:pPr>
        <w:rPr>
          <w:b/>
          <w:bCs/>
        </w:rPr>
      </w:pPr>
    </w:p>
    <w:p w14:paraId="56A52980" w14:textId="77777777" w:rsidR="006E4F01" w:rsidRDefault="006E4F01" w:rsidP="006E4F01">
      <w:pPr>
        <w:rPr>
          <w:b/>
          <w:bCs/>
        </w:rPr>
      </w:pPr>
    </w:p>
    <w:p w14:paraId="43B121DB" w14:textId="77777777" w:rsidR="006E4F01" w:rsidRDefault="006E4F01" w:rsidP="006E4F01">
      <w:pPr>
        <w:rPr>
          <w:b/>
          <w:bCs/>
        </w:rPr>
      </w:pPr>
    </w:p>
    <w:p w14:paraId="4E0EF102" w14:textId="77777777" w:rsidR="006E4F01" w:rsidRDefault="006E4F01" w:rsidP="006E4F01">
      <w:pPr>
        <w:rPr>
          <w:b/>
          <w:bCs/>
        </w:rPr>
      </w:pPr>
    </w:p>
    <w:p w14:paraId="04C8013F" w14:textId="77777777" w:rsidR="006E4F01" w:rsidRDefault="006E4F01" w:rsidP="006E4F01">
      <w:pPr>
        <w:rPr>
          <w:b/>
          <w:bCs/>
        </w:rPr>
      </w:pPr>
    </w:p>
    <w:p w14:paraId="63F8E1D1" w14:textId="77777777" w:rsidR="006E4F01" w:rsidRDefault="006E4F01" w:rsidP="006E4F01">
      <w:pPr>
        <w:rPr>
          <w:b/>
          <w:bCs/>
        </w:rPr>
      </w:pPr>
    </w:p>
    <w:p w14:paraId="289B4525" w14:textId="77777777" w:rsidR="006E4F01" w:rsidRDefault="006E4F01" w:rsidP="006E4F01">
      <w:pPr>
        <w:rPr>
          <w:b/>
          <w:bCs/>
        </w:rPr>
      </w:pPr>
    </w:p>
    <w:p w14:paraId="2ABB3889" w14:textId="77777777" w:rsidR="006E4F01" w:rsidRDefault="006E4F01" w:rsidP="006E4F01">
      <w:pPr>
        <w:rPr>
          <w:b/>
          <w:bCs/>
        </w:rPr>
      </w:pPr>
    </w:p>
    <w:p w14:paraId="7782ED08" w14:textId="77777777" w:rsidR="006E4F01" w:rsidRDefault="006E4F01" w:rsidP="006E4F01">
      <w:pPr>
        <w:rPr>
          <w:b/>
          <w:bCs/>
        </w:rPr>
      </w:pPr>
    </w:p>
    <w:p w14:paraId="5AF2B28A" w14:textId="77777777" w:rsidR="006E4F01" w:rsidRDefault="006E4F01" w:rsidP="006E4F01">
      <w:pPr>
        <w:rPr>
          <w:b/>
          <w:bCs/>
        </w:rPr>
      </w:pPr>
    </w:p>
    <w:p w14:paraId="5810C4B5" w14:textId="77777777" w:rsidR="006E4F01" w:rsidRDefault="006E4F01" w:rsidP="006E4F01">
      <w:pPr>
        <w:rPr>
          <w:b/>
          <w:bCs/>
        </w:rPr>
      </w:pPr>
    </w:p>
    <w:p w14:paraId="2DD27FF9" w14:textId="77777777" w:rsidR="006E4F01" w:rsidRDefault="006E4F01" w:rsidP="006E4F01">
      <w:pPr>
        <w:rPr>
          <w:b/>
          <w:bCs/>
        </w:rPr>
      </w:pPr>
    </w:p>
    <w:p w14:paraId="0ED8CDD7" w14:textId="77777777" w:rsidR="006E4F01" w:rsidRDefault="006E4F01" w:rsidP="006E4F01">
      <w:pPr>
        <w:rPr>
          <w:b/>
          <w:bCs/>
        </w:rPr>
      </w:pPr>
    </w:p>
    <w:p w14:paraId="5A87C2C1" w14:textId="7F843B03" w:rsidR="006E4F01" w:rsidRPr="006E4F01" w:rsidRDefault="006E4F01" w:rsidP="006E4F01">
      <w:pPr>
        <w:rPr>
          <w:b/>
          <w:bCs/>
          <w:sz w:val="32"/>
          <w:szCs w:val="32"/>
        </w:rPr>
      </w:pPr>
      <w:r w:rsidRPr="006E4F01">
        <w:rPr>
          <w:b/>
          <w:bCs/>
          <w:sz w:val="32"/>
          <w:szCs w:val="32"/>
        </w:rPr>
        <w:lastRenderedPageBreak/>
        <w:t>Appendix B: Incident Report Form Template</w:t>
      </w:r>
    </w:p>
    <w:p w14:paraId="254746B3" w14:textId="77777777" w:rsidR="006E4F01" w:rsidRPr="006E4F01" w:rsidRDefault="006E4F01" w:rsidP="006E4F01">
      <w:r w:rsidRPr="006E4F01">
        <w:t>Please complete this form as soon as a potential or confirmed security incident is identified.</w:t>
      </w:r>
    </w:p>
    <w:p w14:paraId="3A6FF9AC" w14:textId="77777777" w:rsidR="006E4F01" w:rsidRPr="006E4F01" w:rsidRDefault="00E1229E" w:rsidP="006E4F01">
      <w:r>
        <w:pict w14:anchorId="689DB180">
          <v:rect id="_x0000_i1025" style="width:0;height:1.5pt" o:hralign="center" o:hrstd="t" o:hr="t" fillcolor="#a0a0a0" stroked="f"/>
        </w:pict>
      </w:r>
    </w:p>
    <w:p w14:paraId="74CA219C" w14:textId="77777777" w:rsidR="006E4F01" w:rsidRPr="006E4F01" w:rsidRDefault="006E4F01" w:rsidP="006E4F01">
      <w:pPr>
        <w:rPr>
          <w:b/>
          <w:bCs/>
        </w:rPr>
      </w:pPr>
      <w:r w:rsidRPr="006E4F01">
        <w:rPr>
          <w:b/>
          <w:bCs/>
        </w:rPr>
        <w:t>1. Reporter Details</w:t>
      </w:r>
    </w:p>
    <w:p w14:paraId="09784D9E" w14:textId="77777777" w:rsidR="006E4F01" w:rsidRPr="006E4F01" w:rsidRDefault="006E4F01" w:rsidP="006E4F01">
      <w:pPr>
        <w:numPr>
          <w:ilvl w:val="0"/>
          <w:numId w:val="8"/>
        </w:numPr>
      </w:pPr>
      <w:r w:rsidRPr="006E4F01">
        <w:rPr>
          <w:b/>
          <w:bCs/>
        </w:rPr>
        <w:t>Name of Reporter:</w:t>
      </w:r>
      <w:r w:rsidRPr="006E4F01">
        <w:t xml:space="preserve"> _________________________________________</w:t>
      </w:r>
    </w:p>
    <w:p w14:paraId="67466842" w14:textId="77777777" w:rsidR="006E4F01" w:rsidRPr="006E4F01" w:rsidRDefault="006E4F01" w:rsidP="006E4F01">
      <w:pPr>
        <w:numPr>
          <w:ilvl w:val="0"/>
          <w:numId w:val="8"/>
        </w:numPr>
      </w:pPr>
      <w:r w:rsidRPr="006E4F01">
        <w:rPr>
          <w:b/>
          <w:bCs/>
        </w:rPr>
        <w:t>Department / Team:</w:t>
      </w:r>
      <w:r w:rsidRPr="006E4F01">
        <w:t xml:space="preserve"> _________________________________________</w:t>
      </w:r>
    </w:p>
    <w:p w14:paraId="131A9F38" w14:textId="77777777" w:rsidR="006E4F01" w:rsidRPr="006E4F01" w:rsidRDefault="006E4F01" w:rsidP="006E4F01">
      <w:pPr>
        <w:numPr>
          <w:ilvl w:val="0"/>
          <w:numId w:val="8"/>
        </w:numPr>
      </w:pPr>
      <w:r w:rsidRPr="006E4F01">
        <w:rPr>
          <w:b/>
          <w:bCs/>
        </w:rPr>
        <w:t>Contact Information (Phone / Email):</w:t>
      </w:r>
      <w:r w:rsidRPr="006E4F01">
        <w:t xml:space="preserve"> ___________________________</w:t>
      </w:r>
    </w:p>
    <w:p w14:paraId="7F5AE8C1" w14:textId="77777777" w:rsidR="006E4F01" w:rsidRPr="006E4F01" w:rsidRDefault="00E1229E" w:rsidP="006E4F01">
      <w:r>
        <w:pict w14:anchorId="04AF6467">
          <v:rect id="_x0000_i1026" style="width:0;height:1.5pt" o:hralign="center" o:hrstd="t" o:hr="t" fillcolor="#a0a0a0" stroked="f"/>
        </w:pict>
      </w:r>
    </w:p>
    <w:p w14:paraId="5DA023E8" w14:textId="77777777" w:rsidR="006E4F01" w:rsidRPr="006E4F01" w:rsidRDefault="006E4F01" w:rsidP="006E4F01">
      <w:pPr>
        <w:rPr>
          <w:b/>
          <w:bCs/>
        </w:rPr>
      </w:pPr>
      <w:r w:rsidRPr="006E4F01">
        <w:rPr>
          <w:b/>
          <w:bCs/>
        </w:rPr>
        <w:t>2. Discovery Details</w:t>
      </w:r>
    </w:p>
    <w:p w14:paraId="638E556B" w14:textId="77777777" w:rsidR="006E4F01" w:rsidRPr="006E4F01" w:rsidRDefault="006E4F01" w:rsidP="006E4F01">
      <w:pPr>
        <w:numPr>
          <w:ilvl w:val="0"/>
          <w:numId w:val="9"/>
        </w:numPr>
      </w:pPr>
      <w:r w:rsidRPr="006E4F01">
        <w:rPr>
          <w:b/>
          <w:bCs/>
        </w:rPr>
        <w:t>Date &amp; Time Discovered:</w:t>
      </w:r>
      <w:r w:rsidRPr="006E4F01">
        <w:t xml:space="preserve"> ____________________________________</w:t>
      </w:r>
    </w:p>
    <w:p w14:paraId="666FD76A" w14:textId="77777777" w:rsidR="006E4F01" w:rsidRPr="006E4F01" w:rsidRDefault="006E4F01" w:rsidP="006E4F01">
      <w:pPr>
        <w:numPr>
          <w:ilvl w:val="0"/>
          <w:numId w:val="9"/>
        </w:numPr>
      </w:pPr>
      <w:r w:rsidRPr="006E4F01">
        <w:rPr>
          <w:b/>
          <w:bCs/>
        </w:rPr>
        <w:t>How was the incident discovered?</w:t>
      </w:r>
      <w:r w:rsidRPr="006E4F01">
        <w:br/>
        <w:t>☐ User Report</w:t>
      </w:r>
      <w:r w:rsidRPr="006E4F01">
        <w:t> </w:t>
      </w:r>
      <w:r w:rsidRPr="006E4F01">
        <w:t>☐ System Alert</w:t>
      </w:r>
      <w:r w:rsidRPr="006E4F01">
        <w:t> </w:t>
      </w:r>
      <w:r w:rsidRPr="006E4F01">
        <w:t>☐ Antivirus/EDR</w:t>
      </w:r>
      <w:r w:rsidRPr="006E4F01">
        <w:t> </w:t>
      </w:r>
      <w:r w:rsidRPr="006E4F01">
        <w:t>☐ Other: _______________</w:t>
      </w:r>
    </w:p>
    <w:p w14:paraId="6BA7ECC6" w14:textId="77777777" w:rsidR="006E4F01" w:rsidRPr="006E4F01" w:rsidRDefault="00E1229E" w:rsidP="006E4F01">
      <w:r>
        <w:pict w14:anchorId="57AB8248">
          <v:rect id="_x0000_i1027" style="width:0;height:1.5pt" o:hralign="center" o:hrstd="t" o:hr="t" fillcolor="#a0a0a0" stroked="f"/>
        </w:pict>
      </w:r>
    </w:p>
    <w:p w14:paraId="24335E05" w14:textId="77777777" w:rsidR="006E4F01" w:rsidRPr="006E4F01" w:rsidRDefault="006E4F01" w:rsidP="006E4F01">
      <w:pPr>
        <w:rPr>
          <w:b/>
          <w:bCs/>
        </w:rPr>
      </w:pPr>
      <w:r w:rsidRPr="006E4F01">
        <w:rPr>
          <w:b/>
          <w:bCs/>
        </w:rPr>
        <w:t>3. Incident Description</w:t>
      </w:r>
    </w:p>
    <w:p w14:paraId="61AAA37B" w14:textId="77777777" w:rsidR="006E4F01" w:rsidRPr="006E4F01" w:rsidRDefault="006E4F01" w:rsidP="006E4F01">
      <w:pPr>
        <w:numPr>
          <w:ilvl w:val="0"/>
          <w:numId w:val="10"/>
        </w:numPr>
      </w:pPr>
      <w:r w:rsidRPr="006E4F01">
        <w:rPr>
          <w:b/>
          <w:bCs/>
        </w:rPr>
        <w:t>What was observed?</w:t>
      </w:r>
      <w:r w:rsidRPr="006E4F01">
        <w:br/>
      </w:r>
      <w:r w:rsidRPr="006E4F01">
        <w:rPr>
          <w:i/>
          <w:iCs/>
        </w:rPr>
        <w:t>(Include any error messages, suspicious behaviour, email content, etc.)</w:t>
      </w:r>
    </w:p>
    <w:p w14:paraId="6A4E9254" w14:textId="77777777" w:rsidR="006E4F01" w:rsidRPr="006E4F01" w:rsidRDefault="00E1229E" w:rsidP="006E4F01">
      <w:r>
        <w:pict w14:anchorId="69B1ED34">
          <v:rect id="_x0000_i1028" style="width:0;height:1.5pt" o:hralign="center" o:hrstd="t" o:hr="t" fillcolor="#a0a0a0" stroked="f"/>
        </w:pict>
      </w:r>
    </w:p>
    <w:p w14:paraId="635088E4" w14:textId="77777777" w:rsidR="006E4F01" w:rsidRPr="006E4F01" w:rsidRDefault="00E1229E" w:rsidP="006E4F01">
      <w:r>
        <w:pict w14:anchorId="69E5D70E">
          <v:rect id="_x0000_i1029" style="width:0;height:1.5pt" o:hralign="center" o:hrstd="t" o:hr="t" fillcolor="#a0a0a0" stroked="f"/>
        </w:pict>
      </w:r>
    </w:p>
    <w:p w14:paraId="23A06DA5" w14:textId="77777777" w:rsidR="006E4F01" w:rsidRPr="006E4F01" w:rsidRDefault="006E4F01" w:rsidP="006E4F01">
      <w:pPr>
        <w:numPr>
          <w:ilvl w:val="0"/>
          <w:numId w:val="10"/>
        </w:numPr>
      </w:pPr>
      <w:r w:rsidRPr="006E4F01">
        <w:rPr>
          <w:b/>
          <w:bCs/>
        </w:rPr>
        <w:t>What systems, accounts, or data were involved?</w:t>
      </w:r>
      <w:r w:rsidRPr="006E4F01">
        <w:br/>
      </w:r>
      <w:r w:rsidRPr="006E4F01">
        <w:rPr>
          <w:i/>
          <w:iCs/>
        </w:rPr>
        <w:t>(E.g., File server, email account, financial data)</w:t>
      </w:r>
    </w:p>
    <w:p w14:paraId="5C9B0C1C" w14:textId="77777777" w:rsidR="006E4F01" w:rsidRPr="006E4F01" w:rsidRDefault="00E1229E" w:rsidP="006E4F01">
      <w:r>
        <w:pict w14:anchorId="317814E5">
          <v:rect id="_x0000_i1030" style="width:0;height:1.5pt" o:hralign="center" o:hrstd="t" o:hr="t" fillcolor="#a0a0a0" stroked="f"/>
        </w:pict>
      </w:r>
    </w:p>
    <w:p w14:paraId="432C7EB7" w14:textId="77777777" w:rsidR="006E4F01" w:rsidRPr="006E4F01" w:rsidRDefault="00E1229E" w:rsidP="006E4F01">
      <w:r>
        <w:pict w14:anchorId="66C662BD">
          <v:rect id="_x0000_i1031" style="width:0;height:1.5pt" o:hralign="center" o:hrstd="t" o:hr="t" fillcolor="#a0a0a0" stroked="f"/>
        </w:pict>
      </w:r>
    </w:p>
    <w:p w14:paraId="1D060594" w14:textId="77777777" w:rsidR="006E4F01" w:rsidRPr="006E4F01" w:rsidRDefault="00E1229E" w:rsidP="006E4F01">
      <w:r>
        <w:pict w14:anchorId="63C6ECC9">
          <v:rect id="_x0000_i1032" style="width:0;height:1.5pt" o:hralign="center" o:hrstd="t" o:hr="t" fillcolor="#a0a0a0" stroked="f"/>
        </w:pict>
      </w:r>
    </w:p>
    <w:p w14:paraId="0B10C31B" w14:textId="77777777" w:rsidR="006E4F01" w:rsidRPr="006E4F01" w:rsidRDefault="006E4F01" w:rsidP="006E4F01">
      <w:pPr>
        <w:rPr>
          <w:b/>
          <w:bCs/>
        </w:rPr>
      </w:pPr>
      <w:r w:rsidRPr="006E4F01">
        <w:rPr>
          <w:b/>
          <w:bCs/>
        </w:rPr>
        <w:t>4. Immediate Actions Taken (if any)</w:t>
      </w:r>
    </w:p>
    <w:p w14:paraId="1D198919" w14:textId="77777777" w:rsidR="006E4F01" w:rsidRPr="006E4F01" w:rsidRDefault="00E1229E" w:rsidP="006E4F01">
      <w:pPr>
        <w:numPr>
          <w:ilvl w:val="0"/>
          <w:numId w:val="11"/>
        </w:numPr>
      </w:pPr>
      <w:r>
        <w:pict w14:anchorId="6176CC16">
          <v:rect id="_x0000_i1033" style="width:0;height:1.5pt" o:hralign="center" o:hrstd="t" o:hr="t" fillcolor="#a0a0a0" stroked="f"/>
        </w:pict>
      </w:r>
    </w:p>
    <w:p w14:paraId="77AD56F3" w14:textId="77777777" w:rsidR="006E4F01" w:rsidRPr="006E4F01" w:rsidRDefault="00E1229E" w:rsidP="006E4F01">
      <w:pPr>
        <w:numPr>
          <w:ilvl w:val="0"/>
          <w:numId w:val="11"/>
        </w:numPr>
      </w:pPr>
      <w:r>
        <w:pict w14:anchorId="25804581">
          <v:rect id="_x0000_i1034" style="width:0;height:1.5pt" o:hralign="center" o:hrstd="t" o:hr="t" fillcolor="#a0a0a0" stroked="f"/>
        </w:pict>
      </w:r>
    </w:p>
    <w:p w14:paraId="4FEDA46F" w14:textId="77777777" w:rsidR="006E4F01" w:rsidRPr="006E4F01" w:rsidRDefault="00E1229E" w:rsidP="006E4F01">
      <w:r>
        <w:pict w14:anchorId="44F733B7">
          <v:rect id="_x0000_i1035" style="width:0;height:1.5pt" o:hralign="center" o:hrstd="t" o:hr="t" fillcolor="#a0a0a0" stroked="f"/>
        </w:pict>
      </w:r>
    </w:p>
    <w:p w14:paraId="6ACA0F69" w14:textId="77777777" w:rsidR="006E4F01" w:rsidRPr="006E4F01" w:rsidRDefault="006E4F01" w:rsidP="006E4F01">
      <w:pPr>
        <w:rPr>
          <w:b/>
          <w:bCs/>
        </w:rPr>
      </w:pPr>
      <w:r w:rsidRPr="006E4F01">
        <w:rPr>
          <w:b/>
          <w:bCs/>
        </w:rPr>
        <w:t>5. Attachments (if applicable)</w:t>
      </w:r>
    </w:p>
    <w:p w14:paraId="64BE2E39" w14:textId="77777777" w:rsidR="006E4F01" w:rsidRPr="006E4F01" w:rsidRDefault="006E4F01" w:rsidP="006E4F01">
      <w:r w:rsidRPr="006E4F01">
        <w:t>☐ Screenshots</w:t>
      </w:r>
      <w:r w:rsidRPr="006E4F01">
        <w:t> </w:t>
      </w:r>
      <w:r w:rsidRPr="006E4F01">
        <w:t> </w:t>
      </w:r>
      <w:r w:rsidRPr="006E4F01">
        <w:t>☐ Logs</w:t>
      </w:r>
      <w:r w:rsidRPr="006E4F01">
        <w:t> </w:t>
      </w:r>
      <w:r w:rsidRPr="006E4F01">
        <w:t> </w:t>
      </w:r>
      <w:r w:rsidRPr="006E4F01">
        <w:t>☐ Email Headers</w:t>
      </w:r>
      <w:r w:rsidRPr="006E4F01">
        <w:t> </w:t>
      </w:r>
      <w:r w:rsidRPr="006E4F01">
        <w:t> </w:t>
      </w:r>
      <w:r w:rsidRPr="006E4F01">
        <w:t>☐ Other: _______________</w:t>
      </w:r>
    </w:p>
    <w:p w14:paraId="31E95CF7" w14:textId="77777777" w:rsidR="006E4F01" w:rsidRDefault="006E4F01" w:rsidP="00506C71"/>
    <w:p w14:paraId="51136C5A" w14:textId="77777777" w:rsidR="006E4F01" w:rsidRDefault="006E4F01" w:rsidP="00506C71"/>
    <w:p w14:paraId="6E642F98" w14:textId="77777777" w:rsidR="006E4F01" w:rsidRDefault="006E4F01" w:rsidP="00506C71"/>
    <w:p w14:paraId="55A47F3D" w14:textId="77777777" w:rsidR="00BA5C0F" w:rsidRPr="00BA5C0F" w:rsidRDefault="00BA5C0F" w:rsidP="00BA5C0F">
      <w:pPr>
        <w:rPr>
          <w:b/>
          <w:bCs/>
          <w:sz w:val="32"/>
          <w:szCs w:val="32"/>
        </w:rPr>
      </w:pPr>
      <w:r w:rsidRPr="00BA5C0F">
        <w:rPr>
          <w:b/>
          <w:bCs/>
          <w:sz w:val="32"/>
          <w:szCs w:val="32"/>
        </w:rPr>
        <w:lastRenderedPageBreak/>
        <w:t>Appendix C: Incident Log Register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89"/>
        <w:gridCol w:w="1172"/>
        <w:gridCol w:w="881"/>
        <w:gridCol w:w="1557"/>
        <w:gridCol w:w="1265"/>
        <w:gridCol w:w="927"/>
        <w:gridCol w:w="1133"/>
        <w:gridCol w:w="1092"/>
      </w:tblGrid>
      <w:tr w:rsidR="00BA5C0F" w:rsidRPr="00BA5C0F" w14:paraId="29A5713F" w14:textId="77777777" w:rsidTr="00BA5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22054" w14:textId="77777777" w:rsidR="00BA5C0F" w:rsidRPr="00BA5C0F" w:rsidRDefault="00BA5C0F" w:rsidP="00BA5C0F">
            <w:pPr>
              <w:spacing w:after="160" w:line="259" w:lineRule="auto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Incident ID</w:t>
            </w:r>
          </w:p>
        </w:tc>
        <w:tc>
          <w:tcPr>
            <w:tcW w:w="0" w:type="auto"/>
            <w:hideMark/>
          </w:tcPr>
          <w:p w14:paraId="268EEFD6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Date Reported</w:t>
            </w:r>
          </w:p>
        </w:tc>
        <w:tc>
          <w:tcPr>
            <w:tcW w:w="842" w:type="dxa"/>
            <w:hideMark/>
          </w:tcPr>
          <w:p w14:paraId="5493BCDB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Severity</w:t>
            </w:r>
          </w:p>
        </w:tc>
        <w:tc>
          <w:tcPr>
            <w:tcW w:w="1557" w:type="dxa"/>
            <w:hideMark/>
          </w:tcPr>
          <w:p w14:paraId="42C10EC7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Description</w:t>
            </w:r>
          </w:p>
        </w:tc>
        <w:tc>
          <w:tcPr>
            <w:tcW w:w="0" w:type="auto"/>
            <w:hideMark/>
          </w:tcPr>
          <w:p w14:paraId="0360AD62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Affected Systems</w:t>
            </w:r>
          </w:p>
        </w:tc>
        <w:tc>
          <w:tcPr>
            <w:tcW w:w="0" w:type="auto"/>
            <w:hideMark/>
          </w:tcPr>
          <w:p w14:paraId="2EE827D9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Status</w:t>
            </w:r>
          </w:p>
        </w:tc>
        <w:tc>
          <w:tcPr>
            <w:tcW w:w="0" w:type="auto"/>
            <w:hideMark/>
          </w:tcPr>
          <w:p w14:paraId="1B4D7FDC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Closed Date</w:t>
            </w:r>
          </w:p>
        </w:tc>
        <w:tc>
          <w:tcPr>
            <w:tcW w:w="0" w:type="auto"/>
            <w:hideMark/>
          </w:tcPr>
          <w:p w14:paraId="072ECE1A" w14:textId="77777777" w:rsidR="00BA5C0F" w:rsidRPr="00BA5C0F" w:rsidRDefault="00BA5C0F" w:rsidP="00BA5C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Lessons Learned</w:t>
            </w:r>
          </w:p>
        </w:tc>
      </w:tr>
      <w:tr w:rsidR="00BA5C0F" w:rsidRPr="00BA5C0F" w14:paraId="08161ABF" w14:textId="77777777" w:rsidTr="00BA5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64166" w14:textId="77777777" w:rsidR="00BA5C0F" w:rsidRPr="00BA5C0F" w:rsidRDefault="00BA5C0F" w:rsidP="00BA5C0F">
            <w:pPr>
              <w:spacing w:after="160" w:line="259" w:lineRule="auto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INC-2024-001</w:t>
            </w:r>
          </w:p>
        </w:tc>
        <w:tc>
          <w:tcPr>
            <w:tcW w:w="0" w:type="auto"/>
            <w:hideMark/>
          </w:tcPr>
          <w:p w14:paraId="6437B2C8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01/04/2024</w:t>
            </w:r>
          </w:p>
        </w:tc>
        <w:tc>
          <w:tcPr>
            <w:tcW w:w="842" w:type="dxa"/>
            <w:hideMark/>
          </w:tcPr>
          <w:p w14:paraId="47D27C7F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High</w:t>
            </w:r>
          </w:p>
        </w:tc>
        <w:tc>
          <w:tcPr>
            <w:tcW w:w="1557" w:type="dxa"/>
            <w:hideMark/>
          </w:tcPr>
          <w:p w14:paraId="70FEE5CE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Phishing email compromised user</w:t>
            </w:r>
          </w:p>
        </w:tc>
        <w:tc>
          <w:tcPr>
            <w:tcW w:w="0" w:type="auto"/>
            <w:hideMark/>
          </w:tcPr>
          <w:p w14:paraId="7DC30F96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Email, AD</w:t>
            </w:r>
          </w:p>
        </w:tc>
        <w:tc>
          <w:tcPr>
            <w:tcW w:w="0" w:type="auto"/>
            <w:hideMark/>
          </w:tcPr>
          <w:p w14:paraId="3F39E228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Resolved</w:t>
            </w:r>
          </w:p>
        </w:tc>
        <w:tc>
          <w:tcPr>
            <w:tcW w:w="0" w:type="auto"/>
            <w:hideMark/>
          </w:tcPr>
          <w:p w14:paraId="2AA5EB54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02/04/2024</w:t>
            </w:r>
          </w:p>
        </w:tc>
        <w:tc>
          <w:tcPr>
            <w:tcW w:w="0" w:type="auto"/>
            <w:hideMark/>
          </w:tcPr>
          <w:p w14:paraId="3A41C457" w14:textId="77777777" w:rsidR="00BA5C0F" w:rsidRPr="00BA5C0F" w:rsidRDefault="00BA5C0F" w:rsidP="00BA5C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Enabled MFA</w:t>
            </w:r>
          </w:p>
        </w:tc>
      </w:tr>
      <w:tr w:rsidR="00BA5C0F" w:rsidRPr="00BA5C0F" w14:paraId="68A173A0" w14:textId="77777777" w:rsidTr="00BA5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CBC65" w14:textId="77777777" w:rsidR="00BA5C0F" w:rsidRPr="00BA5C0F" w:rsidRDefault="00BA5C0F" w:rsidP="00BA5C0F">
            <w:pPr>
              <w:spacing w:after="160" w:line="259" w:lineRule="auto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INC-2024-002</w:t>
            </w:r>
          </w:p>
        </w:tc>
        <w:tc>
          <w:tcPr>
            <w:tcW w:w="0" w:type="auto"/>
            <w:hideMark/>
          </w:tcPr>
          <w:p w14:paraId="2AA45293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08/04/2024</w:t>
            </w:r>
          </w:p>
        </w:tc>
        <w:tc>
          <w:tcPr>
            <w:tcW w:w="842" w:type="dxa"/>
            <w:hideMark/>
          </w:tcPr>
          <w:p w14:paraId="7D0089BF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Medium</w:t>
            </w:r>
          </w:p>
        </w:tc>
        <w:tc>
          <w:tcPr>
            <w:tcW w:w="1557" w:type="dxa"/>
            <w:hideMark/>
          </w:tcPr>
          <w:p w14:paraId="18B15502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Malware found on workstation</w:t>
            </w:r>
          </w:p>
        </w:tc>
        <w:tc>
          <w:tcPr>
            <w:tcW w:w="0" w:type="auto"/>
            <w:hideMark/>
          </w:tcPr>
          <w:p w14:paraId="6616E180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Workstation 17</w:t>
            </w:r>
          </w:p>
        </w:tc>
        <w:tc>
          <w:tcPr>
            <w:tcW w:w="0" w:type="auto"/>
            <w:hideMark/>
          </w:tcPr>
          <w:p w14:paraId="16D5D90C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Resolved</w:t>
            </w:r>
          </w:p>
        </w:tc>
        <w:tc>
          <w:tcPr>
            <w:tcW w:w="0" w:type="auto"/>
            <w:hideMark/>
          </w:tcPr>
          <w:p w14:paraId="24F46A44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08/04/2024</w:t>
            </w:r>
          </w:p>
        </w:tc>
        <w:tc>
          <w:tcPr>
            <w:tcW w:w="0" w:type="auto"/>
            <w:hideMark/>
          </w:tcPr>
          <w:p w14:paraId="4F9D826D" w14:textId="77777777" w:rsidR="00BA5C0F" w:rsidRPr="00BA5C0F" w:rsidRDefault="00BA5C0F" w:rsidP="00BA5C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5C0F">
              <w:rPr>
                <w:sz w:val="18"/>
                <w:szCs w:val="18"/>
              </w:rPr>
              <w:t>Improved AV</w:t>
            </w:r>
          </w:p>
        </w:tc>
      </w:tr>
    </w:tbl>
    <w:p w14:paraId="7B80AD4A" w14:textId="77777777" w:rsidR="006E4F01" w:rsidRDefault="006E4F01" w:rsidP="00506C71"/>
    <w:p w14:paraId="47364C75" w14:textId="77777777" w:rsidR="00BA5C0F" w:rsidRDefault="00BA5C0F" w:rsidP="00506C71"/>
    <w:p w14:paraId="2C983A31" w14:textId="77777777" w:rsidR="00BA5C0F" w:rsidRDefault="00BA5C0F" w:rsidP="00506C71"/>
    <w:p w14:paraId="1C0A8869" w14:textId="77777777" w:rsidR="00BA5C0F" w:rsidRDefault="00BA5C0F" w:rsidP="00506C71"/>
    <w:p w14:paraId="701E3ABE" w14:textId="77777777" w:rsidR="00BA5C0F" w:rsidRDefault="00BA5C0F" w:rsidP="00506C71"/>
    <w:p w14:paraId="3B6B72B4" w14:textId="77777777" w:rsidR="00BA5C0F" w:rsidRDefault="00BA5C0F" w:rsidP="00506C71"/>
    <w:p w14:paraId="691B40FA" w14:textId="77777777" w:rsidR="00BA5C0F" w:rsidRDefault="00BA5C0F" w:rsidP="00506C71"/>
    <w:p w14:paraId="5AE97E6F" w14:textId="77777777" w:rsidR="00BA5C0F" w:rsidRDefault="00BA5C0F" w:rsidP="00506C71"/>
    <w:p w14:paraId="1BA1EA63" w14:textId="77777777" w:rsidR="00BA5C0F" w:rsidRDefault="00BA5C0F" w:rsidP="00506C71"/>
    <w:p w14:paraId="5F9BBA16" w14:textId="77777777" w:rsidR="00BA5C0F" w:rsidRDefault="00BA5C0F" w:rsidP="00506C71"/>
    <w:p w14:paraId="294F67D0" w14:textId="77777777" w:rsidR="00BA5C0F" w:rsidRDefault="00BA5C0F" w:rsidP="00506C71"/>
    <w:p w14:paraId="69C7F643" w14:textId="77777777" w:rsidR="00BA5C0F" w:rsidRDefault="00BA5C0F" w:rsidP="00506C71"/>
    <w:p w14:paraId="127E5D81" w14:textId="77777777" w:rsidR="00BA5C0F" w:rsidRDefault="00BA5C0F" w:rsidP="00506C71"/>
    <w:p w14:paraId="6B8D341A" w14:textId="77777777" w:rsidR="00BA5C0F" w:rsidRDefault="00BA5C0F" w:rsidP="00506C71"/>
    <w:p w14:paraId="6B1C2A01" w14:textId="77777777" w:rsidR="00BA5C0F" w:rsidRDefault="00BA5C0F" w:rsidP="00506C71"/>
    <w:p w14:paraId="19C3D5D8" w14:textId="77777777" w:rsidR="00BA5C0F" w:rsidRDefault="00BA5C0F" w:rsidP="00506C71"/>
    <w:p w14:paraId="69C269EA" w14:textId="77777777" w:rsidR="00BA5C0F" w:rsidRDefault="00BA5C0F" w:rsidP="00506C71"/>
    <w:p w14:paraId="02D38E7B" w14:textId="77777777" w:rsidR="00BA5C0F" w:rsidRDefault="00BA5C0F" w:rsidP="00506C71"/>
    <w:p w14:paraId="6BB58D37" w14:textId="77777777" w:rsidR="00BA5C0F" w:rsidRDefault="00BA5C0F" w:rsidP="00506C71"/>
    <w:p w14:paraId="66E8B8B4" w14:textId="77777777" w:rsidR="00BA5C0F" w:rsidRDefault="00BA5C0F" w:rsidP="00506C71"/>
    <w:p w14:paraId="4986448A" w14:textId="77777777" w:rsidR="00BA5C0F" w:rsidRDefault="00BA5C0F" w:rsidP="00506C71"/>
    <w:p w14:paraId="099BD384" w14:textId="77777777" w:rsidR="00BA5C0F" w:rsidRDefault="00BA5C0F" w:rsidP="00506C71"/>
    <w:p w14:paraId="4D87ADE5" w14:textId="77777777" w:rsidR="00BA5C0F" w:rsidRDefault="00BA5C0F" w:rsidP="00506C71"/>
    <w:p w14:paraId="1C56301A" w14:textId="77777777" w:rsidR="00BA5C0F" w:rsidRDefault="00BA5C0F" w:rsidP="00506C71"/>
    <w:p w14:paraId="168C66FF" w14:textId="2FA12CD1" w:rsidR="00BA5C0F" w:rsidRDefault="00BA5C0F" w:rsidP="00506C71"/>
    <w:p w14:paraId="10161D88" w14:textId="77777777" w:rsidR="00685BDD" w:rsidRPr="00685BDD" w:rsidRDefault="00685BDD" w:rsidP="00685BDD">
      <w:pPr>
        <w:rPr>
          <w:b/>
          <w:bCs/>
          <w:sz w:val="32"/>
          <w:szCs w:val="32"/>
        </w:rPr>
      </w:pPr>
      <w:r w:rsidRPr="00685BDD">
        <w:rPr>
          <w:b/>
          <w:bCs/>
          <w:sz w:val="32"/>
          <w:szCs w:val="32"/>
        </w:rPr>
        <w:lastRenderedPageBreak/>
        <w:t>Appendix D: Sample Notifications (OAIC, Customer)</w:t>
      </w:r>
    </w:p>
    <w:p w14:paraId="3B779DBC" w14:textId="4A6BE574" w:rsidR="00685BDD" w:rsidRPr="00685BDD" w:rsidRDefault="00685BDD" w:rsidP="00685BDD">
      <w:pPr>
        <w:rPr>
          <w:b/>
          <w:bCs/>
        </w:rPr>
      </w:pPr>
      <w:r w:rsidRPr="00685BDD">
        <w:rPr>
          <w:b/>
          <w:bCs/>
        </w:rPr>
        <w:t>1. OAIC Notification – Example (Email Template)</w:t>
      </w:r>
    </w:p>
    <w:p w14:paraId="76EAF907" w14:textId="77777777" w:rsidR="00685BDD" w:rsidRPr="00685BDD" w:rsidRDefault="00685BDD" w:rsidP="00685BDD">
      <w:r w:rsidRPr="00685BDD">
        <w:t>Subject: Data Breach Notification – [Organisation Name]</w:t>
      </w:r>
    </w:p>
    <w:p w14:paraId="2F60898A" w14:textId="77777777" w:rsidR="00685BDD" w:rsidRPr="00685BDD" w:rsidRDefault="00685BDD" w:rsidP="00685BDD">
      <w:r w:rsidRPr="00685BDD">
        <w:t>To: enquiries@oaic.gov.au</w:t>
      </w:r>
    </w:p>
    <w:p w14:paraId="258940AF" w14:textId="77777777" w:rsidR="00685BDD" w:rsidRPr="00685BDD" w:rsidRDefault="00E1229E" w:rsidP="00685BDD">
      <w:r>
        <w:pict w14:anchorId="34A74348">
          <v:rect id="_x0000_i1036" style="width:0;height:1.5pt" o:hralign="center" o:hrstd="t" o:hr="t" fillcolor="#a0a0a0" stroked="f"/>
        </w:pict>
      </w:r>
    </w:p>
    <w:p w14:paraId="1D835357" w14:textId="77777777" w:rsidR="00685BDD" w:rsidRPr="00685BDD" w:rsidRDefault="00685BDD" w:rsidP="00685BDD">
      <w:r w:rsidRPr="00685BDD">
        <w:t>Dear Commissioner,</w:t>
      </w:r>
    </w:p>
    <w:p w14:paraId="5220FB4F" w14:textId="77777777" w:rsidR="00685BDD" w:rsidRPr="00685BDD" w:rsidRDefault="00685BDD" w:rsidP="00685BDD">
      <w:r w:rsidRPr="00685BDD">
        <w:t>We are notifying the Office of the Australian Information Commissioner (OAIC) of a data breach in accordance with the Notifiable Data Breaches scheme.</w:t>
      </w:r>
    </w:p>
    <w:p w14:paraId="5655E335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Date of Incident: [Insert Date]</w:t>
      </w:r>
    </w:p>
    <w:p w14:paraId="37FA5C78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Date Discovered: [Insert Date]</w:t>
      </w:r>
    </w:p>
    <w:p w14:paraId="1ABA36DF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Summary of Incident: [Briefly describe the breach and how it occurred]</w:t>
      </w:r>
    </w:p>
    <w:p w14:paraId="74D7C33A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Information Affected: [e.g., names, emails, financial data]</w:t>
      </w:r>
    </w:p>
    <w:p w14:paraId="14698D72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Number of Individuals Affected: [Estimated count]</w:t>
      </w:r>
    </w:p>
    <w:p w14:paraId="30640E2E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Containment Measures: [Brief summary of containment steps]</w:t>
      </w:r>
    </w:p>
    <w:p w14:paraId="0980C44B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Planned Notification to Individuals: [How and when]</w:t>
      </w:r>
    </w:p>
    <w:p w14:paraId="2BF732F6" w14:textId="77777777" w:rsidR="00685BDD" w:rsidRPr="00685BDD" w:rsidRDefault="00685BDD" w:rsidP="00685BDD">
      <w:pPr>
        <w:numPr>
          <w:ilvl w:val="0"/>
          <w:numId w:val="12"/>
        </w:numPr>
      </w:pPr>
      <w:r w:rsidRPr="00685BDD">
        <w:t>Steps Taken to Prevent Reoccurrence: [Controls improved, training, etc.]</w:t>
      </w:r>
    </w:p>
    <w:p w14:paraId="456AC64F" w14:textId="77777777" w:rsidR="00685BDD" w:rsidRPr="00685BDD" w:rsidRDefault="00685BDD" w:rsidP="00685BDD">
      <w:r w:rsidRPr="00685BDD">
        <w:t>If you require further information or clarification, please contact:</w:t>
      </w:r>
    </w:p>
    <w:p w14:paraId="2C468E5B" w14:textId="77777777" w:rsidR="00685BDD" w:rsidRPr="00685BDD" w:rsidRDefault="00685BDD" w:rsidP="00685BDD">
      <w:r w:rsidRPr="00685BDD">
        <w:t>Name: [Privacy Officer Name]</w:t>
      </w:r>
      <w:r w:rsidRPr="00685BDD">
        <w:br/>
        <w:t>Phone: [Phone Number]</w:t>
      </w:r>
      <w:r w:rsidRPr="00685BDD">
        <w:br/>
        <w:t>Email: [Email Address]</w:t>
      </w:r>
    </w:p>
    <w:p w14:paraId="29D001BE" w14:textId="77777777" w:rsidR="00685BDD" w:rsidRPr="00685BDD" w:rsidRDefault="00685BDD" w:rsidP="00685BDD">
      <w:r w:rsidRPr="00685BDD">
        <w:t>Kind regards,</w:t>
      </w:r>
      <w:r w:rsidRPr="00685BDD">
        <w:br/>
        <w:t>[Name]</w:t>
      </w:r>
      <w:r w:rsidRPr="00685BDD">
        <w:br/>
        <w:t>Privacy Officer</w:t>
      </w:r>
      <w:r w:rsidRPr="00685BDD">
        <w:br/>
        <w:t>[Organisation Name]</w:t>
      </w:r>
    </w:p>
    <w:p w14:paraId="2BDF90D8" w14:textId="77777777" w:rsidR="00685BDD" w:rsidRPr="00685BDD" w:rsidRDefault="00E1229E" w:rsidP="00685BDD">
      <w:r>
        <w:pict w14:anchorId="0FCCDE9A">
          <v:rect id="_x0000_i1037" style="width:0;height:1.5pt" o:hralign="center" o:hrstd="t" o:hr="t" fillcolor="#a0a0a0" stroked="f"/>
        </w:pict>
      </w:r>
    </w:p>
    <w:p w14:paraId="4B0D3208" w14:textId="77777777" w:rsidR="00685BDD" w:rsidRDefault="00685BDD" w:rsidP="00685BDD">
      <w:pPr>
        <w:rPr>
          <w:rFonts w:ascii="Segoe UI Emoji" w:hAnsi="Segoe UI Emoji" w:cs="Segoe UI Emoji"/>
        </w:rPr>
      </w:pPr>
    </w:p>
    <w:p w14:paraId="7FB0BF47" w14:textId="77777777" w:rsidR="00685BDD" w:rsidRDefault="00685BDD" w:rsidP="00685BDD">
      <w:pPr>
        <w:rPr>
          <w:rFonts w:ascii="Segoe UI Emoji" w:hAnsi="Segoe UI Emoji" w:cs="Segoe UI Emoji"/>
        </w:rPr>
      </w:pPr>
    </w:p>
    <w:p w14:paraId="3417BE25" w14:textId="77777777" w:rsidR="00685BDD" w:rsidRDefault="00685BDD" w:rsidP="00685BDD">
      <w:pPr>
        <w:rPr>
          <w:rFonts w:ascii="Segoe UI Emoji" w:hAnsi="Segoe UI Emoji" w:cs="Segoe UI Emoji"/>
        </w:rPr>
      </w:pPr>
    </w:p>
    <w:p w14:paraId="5978344E" w14:textId="77777777" w:rsidR="00685BDD" w:rsidRDefault="00685BDD" w:rsidP="00685BDD">
      <w:pPr>
        <w:rPr>
          <w:rFonts w:ascii="Segoe UI Emoji" w:hAnsi="Segoe UI Emoji" w:cs="Segoe UI Emoji"/>
        </w:rPr>
      </w:pPr>
    </w:p>
    <w:p w14:paraId="621BDC0F" w14:textId="77777777" w:rsidR="00685BDD" w:rsidRDefault="00685BDD" w:rsidP="00685BDD">
      <w:pPr>
        <w:rPr>
          <w:rFonts w:ascii="Segoe UI Emoji" w:hAnsi="Segoe UI Emoji" w:cs="Segoe UI Emoji"/>
        </w:rPr>
      </w:pPr>
    </w:p>
    <w:p w14:paraId="6EB789F6" w14:textId="77777777" w:rsidR="00685BDD" w:rsidRDefault="00685BDD" w:rsidP="00685BDD">
      <w:pPr>
        <w:rPr>
          <w:rFonts w:ascii="Segoe UI Emoji" w:hAnsi="Segoe UI Emoji" w:cs="Segoe UI Emoji"/>
        </w:rPr>
      </w:pPr>
    </w:p>
    <w:p w14:paraId="052E70BE" w14:textId="77777777" w:rsidR="00685BDD" w:rsidRDefault="00685BDD" w:rsidP="00685BDD">
      <w:pPr>
        <w:rPr>
          <w:rFonts w:ascii="Segoe UI Emoji" w:hAnsi="Segoe UI Emoji" w:cs="Segoe UI Emoji"/>
        </w:rPr>
      </w:pPr>
    </w:p>
    <w:p w14:paraId="7FF3C9F8" w14:textId="77777777" w:rsidR="00685BDD" w:rsidRDefault="00685BDD" w:rsidP="00685BDD">
      <w:pPr>
        <w:rPr>
          <w:rFonts w:ascii="Segoe UI Emoji" w:hAnsi="Segoe UI Emoji" w:cs="Segoe UI Emoji"/>
        </w:rPr>
      </w:pPr>
    </w:p>
    <w:p w14:paraId="3AC47880" w14:textId="61A7DDC5" w:rsidR="00685BDD" w:rsidRPr="00685BDD" w:rsidRDefault="00685BDD" w:rsidP="00685BDD">
      <w:pPr>
        <w:rPr>
          <w:b/>
          <w:bCs/>
        </w:rPr>
      </w:pPr>
      <w:r w:rsidRPr="00685BDD">
        <w:rPr>
          <w:b/>
          <w:bCs/>
        </w:rPr>
        <w:t>2. Customer Notification Template</w:t>
      </w:r>
    </w:p>
    <w:p w14:paraId="1E4F8BA9" w14:textId="77777777" w:rsidR="00685BDD" w:rsidRPr="00685BDD" w:rsidRDefault="00685BDD" w:rsidP="00685BDD">
      <w:r w:rsidRPr="00685BDD">
        <w:t>Subject: Important Notification – Your Personal Information May Be Affected</w:t>
      </w:r>
    </w:p>
    <w:p w14:paraId="6CAD9EF8" w14:textId="77777777" w:rsidR="00685BDD" w:rsidRPr="00685BDD" w:rsidRDefault="00E1229E" w:rsidP="00685BDD">
      <w:r>
        <w:pict w14:anchorId="41846B53">
          <v:rect id="_x0000_i1038" style="width:0;height:1.5pt" o:hralign="center" o:hrstd="t" o:hr="t" fillcolor="#a0a0a0" stroked="f"/>
        </w:pict>
      </w:r>
    </w:p>
    <w:p w14:paraId="5BB8825C" w14:textId="77777777" w:rsidR="00685BDD" w:rsidRPr="00685BDD" w:rsidRDefault="00685BDD" w:rsidP="00685BDD">
      <w:r w:rsidRPr="00685BDD">
        <w:t>Dear [Customer Name],</w:t>
      </w:r>
    </w:p>
    <w:p w14:paraId="506DDD69" w14:textId="77777777" w:rsidR="00685BDD" w:rsidRPr="00685BDD" w:rsidRDefault="00685BDD" w:rsidP="00685BDD">
      <w:r w:rsidRPr="00685BDD">
        <w:t>We are contacting you to inform you of a potential data breach involving your personal information.</w:t>
      </w:r>
    </w:p>
    <w:p w14:paraId="21D3E4C1" w14:textId="77777777" w:rsidR="00685BDD" w:rsidRPr="00685BDD" w:rsidRDefault="00685BDD" w:rsidP="00685BDD">
      <w:r w:rsidRPr="00685BDD">
        <w:t>What happened:</w:t>
      </w:r>
      <w:r w:rsidRPr="00685BDD">
        <w:br/>
        <w:t>On [Date], our security team identified [brief description of incident, e.g., "unauthorised access to a company email account"].</w:t>
      </w:r>
    </w:p>
    <w:p w14:paraId="58FB9142" w14:textId="77777777" w:rsidR="00685BDD" w:rsidRPr="00685BDD" w:rsidRDefault="00685BDD" w:rsidP="00685BDD">
      <w:r w:rsidRPr="00685BDD">
        <w:t>What information was involved:</w:t>
      </w:r>
      <w:r w:rsidRPr="00685BDD">
        <w:br/>
        <w:t>Based on our investigation, the following information may have been affected:</w:t>
      </w:r>
    </w:p>
    <w:p w14:paraId="46008650" w14:textId="77777777" w:rsidR="00685BDD" w:rsidRPr="00685BDD" w:rsidRDefault="00685BDD" w:rsidP="00685BDD">
      <w:pPr>
        <w:numPr>
          <w:ilvl w:val="0"/>
          <w:numId w:val="13"/>
        </w:numPr>
      </w:pPr>
      <w:r w:rsidRPr="00685BDD">
        <w:t>[e.g., Full Name, Email Address, Phone Number]</w:t>
      </w:r>
    </w:p>
    <w:p w14:paraId="1D2D9623" w14:textId="77777777" w:rsidR="00685BDD" w:rsidRPr="00685BDD" w:rsidRDefault="00685BDD" w:rsidP="00685BDD">
      <w:r w:rsidRPr="00685BDD">
        <w:t>What we’ve done:</w:t>
      </w:r>
      <w:r w:rsidRPr="00685BDD">
        <w:br/>
        <w:t>We immediately took steps to contain the incident and have launched a full investigation. We are also notifying the Office of the Australian Information Commissioner (OAIC) as required.</w:t>
      </w:r>
    </w:p>
    <w:p w14:paraId="78E585D7" w14:textId="77777777" w:rsidR="00685BDD" w:rsidRPr="00685BDD" w:rsidRDefault="00685BDD" w:rsidP="00685BDD">
      <w:r w:rsidRPr="00685BDD">
        <w:t>What you can do:</w:t>
      </w:r>
      <w:r w:rsidRPr="00685BDD">
        <w:br/>
        <w:t>We recommend the following precautions:</w:t>
      </w:r>
    </w:p>
    <w:p w14:paraId="184C941A" w14:textId="77777777" w:rsidR="00685BDD" w:rsidRPr="00685BDD" w:rsidRDefault="00685BDD" w:rsidP="00685BDD">
      <w:pPr>
        <w:numPr>
          <w:ilvl w:val="0"/>
          <w:numId w:val="14"/>
        </w:numPr>
      </w:pPr>
      <w:r w:rsidRPr="00685BDD">
        <w:t>Monitor your accounts for unusual activity</w:t>
      </w:r>
    </w:p>
    <w:p w14:paraId="4CDA5AD3" w14:textId="77777777" w:rsidR="00685BDD" w:rsidRPr="00685BDD" w:rsidRDefault="00685BDD" w:rsidP="00685BDD">
      <w:pPr>
        <w:numPr>
          <w:ilvl w:val="0"/>
          <w:numId w:val="14"/>
        </w:numPr>
      </w:pPr>
      <w:r w:rsidRPr="00685BDD">
        <w:t>Be cautious of suspicious emails or messages</w:t>
      </w:r>
    </w:p>
    <w:p w14:paraId="6FDB1F06" w14:textId="77777777" w:rsidR="00685BDD" w:rsidRPr="00685BDD" w:rsidRDefault="00685BDD" w:rsidP="00685BDD">
      <w:pPr>
        <w:numPr>
          <w:ilvl w:val="0"/>
          <w:numId w:val="14"/>
        </w:numPr>
      </w:pPr>
      <w:r w:rsidRPr="00685BDD">
        <w:t>Consider updating passwords if reused on other sites</w:t>
      </w:r>
    </w:p>
    <w:p w14:paraId="4442293B" w14:textId="77777777" w:rsidR="00685BDD" w:rsidRPr="00685BDD" w:rsidRDefault="00685BDD" w:rsidP="00685BDD">
      <w:r w:rsidRPr="00685BDD">
        <w:t>Support:</w:t>
      </w:r>
      <w:r w:rsidRPr="00685BDD">
        <w:br/>
        <w:t>We are here to assist. If you have any questions or concerns, please contact us at:</w:t>
      </w:r>
      <w:r w:rsidRPr="00685BDD">
        <w:br/>
      </w:r>
      <w:r w:rsidRPr="00685BDD">
        <w:rPr>
          <w:rFonts w:ascii="Segoe UI Emoji" w:hAnsi="Segoe UI Emoji" w:cs="Segoe UI Emoji"/>
        </w:rPr>
        <w:t>📧</w:t>
      </w:r>
      <w:r w:rsidRPr="00685BDD">
        <w:t xml:space="preserve"> Email: support@[yourdomain].com.au</w:t>
      </w:r>
      <w:r w:rsidRPr="00685BDD">
        <w:br/>
      </w:r>
      <w:r w:rsidRPr="00685BDD">
        <w:rPr>
          <w:rFonts w:ascii="Segoe UI Emoji" w:hAnsi="Segoe UI Emoji" w:cs="Segoe UI Emoji"/>
        </w:rPr>
        <w:t>📞</w:t>
      </w:r>
      <w:r w:rsidRPr="00685BDD">
        <w:t xml:space="preserve"> Phone: 1300 000 000</w:t>
      </w:r>
    </w:p>
    <w:p w14:paraId="3934A69C" w14:textId="77777777" w:rsidR="00685BDD" w:rsidRPr="00685BDD" w:rsidRDefault="00685BDD" w:rsidP="00685BDD">
      <w:r w:rsidRPr="00685BDD">
        <w:t>We apologise for the inconvenience and are taking steps to strengthen our defences to prevent future incidents.</w:t>
      </w:r>
    </w:p>
    <w:p w14:paraId="33E870E9" w14:textId="77777777" w:rsidR="00685BDD" w:rsidRPr="00685BDD" w:rsidRDefault="00685BDD" w:rsidP="00685BDD">
      <w:r w:rsidRPr="00685BDD">
        <w:t>Sincerely,</w:t>
      </w:r>
      <w:r w:rsidRPr="00685BDD">
        <w:br/>
        <w:t>[Your Name]</w:t>
      </w:r>
      <w:r w:rsidRPr="00685BDD">
        <w:br/>
        <w:t>Head of Customer Support</w:t>
      </w:r>
      <w:r w:rsidRPr="00685BDD">
        <w:br/>
        <w:t>[Organisation Name]</w:t>
      </w:r>
    </w:p>
    <w:p w14:paraId="429869A7" w14:textId="77777777" w:rsidR="00BA5C0F" w:rsidRDefault="00BA5C0F" w:rsidP="00506C71"/>
    <w:p w14:paraId="5849DDB2" w14:textId="77777777" w:rsidR="00685BDD" w:rsidRDefault="00685BDD" w:rsidP="00506C71"/>
    <w:p w14:paraId="16085CB3" w14:textId="77777777" w:rsidR="00685BDD" w:rsidRDefault="00685BDD" w:rsidP="00506C71"/>
    <w:p w14:paraId="730CEE55" w14:textId="77777777" w:rsidR="00685BDD" w:rsidRDefault="00685BDD" w:rsidP="00506C71"/>
    <w:p w14:paraId="394313B8" w14:textId="77777777" w:rsidR="00685BDD" w:rsidRDefault="00685BDD" w:rsidP="00506C71"/>
    <w:p w14:paraId="1D5077A0" w14:textId="77777777" w:rsidR="00685BDD" w:rsidRDefault="00685BDD" w:rsidP="00506C71"/>
    <w:p w14:paraId="513BD16D" w14:textId="77777777" w:rsidR="00F461D0" w:rsidRPr="00F461D0" w:rsidRDefault="00F461D0" w:rsidP="00F461D0">
      <w:pPr>
        <w:rPr>
          <w:b/>
          <w:bCs/>
          <w:sz w:val="32"/>
          <w:szCs w:val="32"/>
        </w:rPr>
      </w:pPr>
      <w:r w:rsidRPr="00F461D0">
        <w:rPr>
          <w:b/>
          <w:bCs/>
          <w:sz w:val="32"/>
          <w:szCs w:val="32"/>
        </w:rPr>
        <w:t>Appendix E: Root Cause Analysis (RCA) Template</w:t>
      </w:r>
    </w:p>
    <w:p w14:paraId="7EDE2952" w14:textId="144DB7FF" w:rsidR="00F461D0" w:rsidRPr="00F461D0" w:rsidRDefault="00F461D0" w:rsidP="00F461D0">
      <w:pPr>
        <w:rPr>
          <w:b/>
          <w:bCs/>
          <w:i/>
          <w:iCs/>
        </w:rPr>
      </w:pPr>
      <w:r w:rsidRPr="00F461D0">
        <w:rPr>
          <w:b/>
          <w:bCs/>
          <w:i/>
          <w:iCs/>
        </w:rPr>
        <w:t>Purpose: Use this template to conduct a structured analysis of a security incident, identify root causes, and define corrective actions to prevent recurrence.</w:t>
      </w:r>
    </w:p>
    <w:p w14:paraId="2BE4301E" w14:textId="77777777" w:rsidR="00F461D0" w:rsidRPr="00F461D0" w:rsidRDefault="00E1229E" w:rsidP="00F461D0">
      <w:pPr>
        <w:rPr>
          <w:b/>
          <w:bCs/>
        </w:rPr>
      </w:pPr>
      <w:r>
        <w:rPr>
          <w:b/>
          <w:bCs/>
        </w:rPr>
        <w:pict w14:anchorId="36525F1E">
          <v:rect id="_x0000_i1039" style="width:0;height:1.5pt" o:hralign="center" o:hrstd="t" o:hr="t" fillcolor="#a0a0a0" stroked="f"/>
        </w:pict>
      </w:r>
    </w:p>
    <w:p w14:paraId="6C16B627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1. Incident Overview</w:t>
      </w:r>
    </w:p>
    <w:p w14:paraId="3E56EC68" w14:textId="77777777" w:rsidR="00F461D0" w:rsidRPr="00F461D0" w:rsidRDefault="00F461D0" w:rsidP="00F461D0">
      <w:pPr>
        <w:numPr>
          <w:ilvl w:val="0"/>
          <w:numId w:val="18"/>
        </w:numPr>
      </w:pPr>
      <w:r w:rsidRPr="00F461D0">
        <w:t>Incident ID: _____________________________________</w:t>
      </w:r>
    </w:p>
    <w:p w14:paraId="27B81D89" w14:textId="77777777" w:rsidR="00F461D0" w:rsidRPr="00F461D0" w:rsidRDefault="00F461D0" w:rsidP="00F461D0">
      <w:pPr>
        <w:numPr>
          <w:ilvl w:val="0"/>
          <w:numId w:val="18"/>
        </w:numPr>
      </w:pPr>
      <w:r w:rsidRPr="00F461D0">
        <w:t>Date of Incident: _________________________________</w:t>
      </w:r>
    </w:p>
    <w:p w14:paraId="5D51DCBF" w14:textId="77777777" w:rsidR="00F461D0" w:rsidRPr="00F461D0" w:rsidRDefault="00F461D0" w:rsidP="00F461D0">
      <w:pPr>
        <w:numPr>
          <w:ilvl w:val="0"/>
          <w:numId w:val="18"/>
        </w:numPr>
      </w:pPr>
      <w:r w:rsidRPr="00F461D0">
        <w:t>Severity: ☐ Critical ☐ High ☐ Medium ☐ Low</w:t>
      </w:r>
    </w:p>
    <w:p w14:paraId="288E6C45" w14:textId="77777777" w:rsidR="00F461D0" w:rsidRPr="00F461D0" w:rsidRDefault="00F461D0" w:rsidP="00F461D0">
      <w:pPr>
        <w:numPr>
          <w:ilvl w:val="0"/>
          <w:numId w:val="18"/>
        </w:numPr>
      </w:pPr>
      <w:r w:rsidRPr="00F461D0">
        <w:t>Summary of Incident:</w:t>
      </w:r>
      <w:r w:rsidRPr="00F461D0">
        <w:br/>
      </w:r>
      <w:r w:rsidRPr="00F461D0">
        <w:rPr>
          <w:i/>
          <w:iCs/>
        </w:rPr>
        <w:t>(Brief, one-paragraph overview of what occurred)</w:t>
      </w:r>
    </w:p>
    <w:p w14:paraId="7ADC6795" w14:textId="77777777" w:rsidR="00F461D0" w:rsidRPr="00F461D0" w:rsidRDefault="00E1229E" w:rsidP="00F461D0">
      <w:r>
        <w:pict w14:anchorId="1117E4F5">
          <v:rect id="_x0000_i1040" style="width:0;height:1.5pt" o:hralign="center" o:hrstd="t" o:hr="t" fillcolor="#a0a0a0" stroked="f"/>
        </w:pict>
      </w:r>
    </w:p>
    <w:p w14:paraId="747EBB22" w14:textId="77777777" w:rsidR="00F461D0" w:rsidRPr="00F461D0" w:rsidRDefault="00E1229E" w:rsidP="00F461D0">
      <w:r>
        <w:pict w14:anchorId="5CB7436C">
          <v:rect id="_x0000_i1041" style="width:0;height:1.5pt" o:hralign="center" o:hrstd="t" o:hr="t" fillcolor="#a0a0a0" stroked="f"/>
        </w:pict>
      </w:r>
    </w:p>
    <w:p w14:paraId="3CDDF8DE" w14:textId="77777777" w:rsidR="00F461D0" w:rsidRPr="00F461D0" w:rsidRDefault="00E1229E" w:rsidP="00F461D0">
      <w:r>
        <w:pict w14:anchorId="7DA27DD1">
          <v:rect id="_x0000_i1042" style="width:0;height:1.5pt" o:hralign="center" o:hrstd="t" o:hr="t" fillcolor="#a0a0a0" stroked="f"/>
        </w:pict>
      </w:r>
    </w:p>
    <w:p w14:paraId="2AA13DAF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2. Timeline of Events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2839"/>
      </w:tblGrid>
      <w:tr w:rsidR="00F461D0" w:rsidRPr="00F461D0" w14:paraId="1F8A0782" w14:textId="77777777" w:rsidTr="00F461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81EAC" w14:textId="77777777" w:rsidR="00F461D0" w:rsidRPr="00F461D0" w:rsidRDefault="00F461D0" w:rsidP="00F461D0">
            <w:r w:rsidRPr="00F461D0">
              <w:t>Time</w:t>
            </w:r>
          </w:p>
        </w:tc>
        <w:tc>
          <w:tcPr>
            <w:tcW w:w="0" w:type="auto"/>
            <w:vAlign w:val="center"/>
            <w:hideMark/>
          </w:tcPr>
          <w:p w14:paraId="464D5386" w14:textId="77777777" w:rsidR="00F461D0" w:rsidRPr="00F461D0" w:rsidRDefault="00F461D0" w:rsidP="00F461D0">
            <w:r w:rsidRPr="00F461D0">
              <w:t>Event Description</w:t>
            </w:r>
          </w:p>
        </w:tc>
      </w:tr>
      <w:tr w:rsidR="00F461D0" w:rsidRPr="00F461D0" w14:paraId="648FF947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ED92D" w14:textId="77777777" w:rsidR="00F461D0" w:rsidRPr="00F461D0" w:rsidRDefault="00F461D0" w:rsidP="00F461D0">
            <w:r w:rsidRPr="00F461D0">
              <w:t>08:30 AM</w:t>
            </w:r>
          </w:p>
        </w:tc>
        <w:tc>
          <w:tcPr>
            <w:tcW w:w="0" w:type="auto"/>
            <w:vAlign w:val="center"/>
            <w:hideMark/>
          </w:tcPr>
          <w:p w14:paraId="24EE49BF" w14:textId="77777777" w:rsidR="00F461D0" w:rsidRPr="00F461D0" w:rsidRDefault="00F461D0" w:rsidP="00F461D0">
            <w:r w:rsidRPr="00F461D0">
              <w:t>Alert triggered via SIEM</w:t>
            </w:r>
          </w:p>
        </w:tc>
      </w:tr>
      <w:tr w:rsidR="00F461D0" w:rsidRPr="00F461D0" w14:paraId="33BBD55B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B1148" w14:textId="77777777" w:rsidR="00F461D0" w:rsidRPr="00F461D0" w:rsidRDefault="00F461D0" w:rsidP="00F461D0">
            <w:r w:rsidRPr="00F461D0">
              <w:t>08:45 AM</w:t>
            </w:r>
          </w:p>
        </w:tc>
        <w:tc>
          <w:tcPr>
            <w:tcW w:w="0" w:type="auto"/>
            <w:vAlign w:val="center"/>
            <w:hideMark/>
          </w:tcPr>
          <w:p w14:paraId="7AB2ADA0" w14:textId="77777777" w:rsidR="00F461D0" w:rsidRPr="00F461D0" w:rsidRDefault="00F461D0" w:rsidP="00F461D0">
            <w:r w:rsidRPr="00F461D0">
              <w:t>Analyst initiated investigation</w:t>
            </w:r>
          </w:p>
        </w:tc>
      </w:tr>
      <w:tr w:rsidR="00F461D0" w:rsidRPr="00F461D0" w14:paraId="39F1D80A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4C2C6" w14:textId="77777777" w:rsidR="00F461D0" w:rsidRPr="00F461D0" w:rsidRDefault="00F461D0" w:rsidP="00F461D0">
            <w:r w:rsidRPr="00F461D0">
              <w:t>09:15 AM</w:t>
            </w:r>
          </w:p>
        </w:tc>
        <w:tc>
          <w:tcPr>
            <w:tcW w:w="0" w:type="auto"/>
            <w:vAlign w:val="center"/>
            <w:hideMark/>
          </w:tcPr>
          <w:p w14:paraId="13E1010C" w14:textId="77777777" w:rsidR="00F461D0" w:rsidRPr="00F461D0" w:rsidRDefault="00F461D0" w:rsidP="00F461D0">
            <w:r w:rsidRPr="00F461D0">
              <w:t>Phishing email confirmed</w:t>
            </w:r>
          </w:p>
        </w:tc>
      </w:tr>
      <w:tr w:rsidR="00F461D0" w:rsidRPr="00F461D0" w14:paraId="25BBAECE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9D7B2" w14:textId="77777777" w:rsidR="00F461D0" w:rsidRPr="00F461D0" w:rsidRDefault="00F461D0" w:rsidP="00F461D0">
            <w:r w:rsidRPr="00F461D0">
              <w:t>[Insert time]</w:t>
            </w:r>
          </w:p>
        </w:tc>
        <w:tc>
          <w:tcPr>
            <w:tcW w:w="0" w:type="auto"/>
            <w:vAlign w:val="center"/>
            <w:hideMark/>
          </w:tcPr>
          <w:p w14:paraId="44D475E5" w14:textId="77777777" w:rsidR="00F461D0" w:rsidRPr="00F461D0" w:rsidRDefault="00F461D0" w:rsidP="00F461D0">
            <w:r w:rsidRPr="00F461D0">
              <w:t>[Insert event]</w:t>
            </w:r>
          </w:p>
        </w:tc>
      </w:tr>
    </w:tbl>
    <w:p w14:paraId="2C2DDBCB" w14:textId="77777777" w:rsidR="00F461D0" w:rsidRPr="00F461D0" w:rsidRDefault="00E1229E" w:rsidP="00F461D0">
      <w:r>
        <w:pict w14:anchorId="5DC1B73B">
          <v:rect id="_x0000_i1043" style="width:0;height:1.5pt" o:hralign="center" o:hrstd="t" o:hr="t" fillcolor="#a0a0a0" stroked="f"/>
        </w:pict>
      </w:r>
    </w:p>
    <w:p w14:paraId="7655D51B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3. Root Cause Analysis – 5 Whys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4666"/>
      </w:tblGrid>
      <w:tr w:rsidR="00F461D0" w:rsidRPr="00F461D0" w14:paraId="0AAAA3D3" w14:textId="77777777" w:rsidTr="00F461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D6F42" w14:textId="77777777" w:rsidR="00F461D0" w:rsidRPr="00F461D0" w:rsidRDefault="00F461D0" w:rsidP="00F461D0">
            <w:r w:rsidRPr="00F461D0">
              <w:t>Question</w:t>
            </w:r>
          </w:p>
        </w:tc>
        <w:tc>
          <w:tcPr>
            <w:tcW w:w="0" w:type="auto"/>
            <w:vAlign w:val="center"/>
            <w:hideMark/>
          </w:tcPr>
          <w:p w14:paraId="2B0219F5" w14:textId="77777777" w:rsidR="00F461D0" w:rsidRPr="00F461D0" w:rsidRDefault="00F461D0" w:rsidP="00F461D0">
            <w:r w:rsidRPr="00F461D0">
              <w:t>Answer</w:t>
            </w:r>
          </w:p>
        </w:tc>
      </w:tr>
      <w:tr w:rsidR="00F461D0" w:rsidRPr="00F461D0" w14:paraId="550EC358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B84A2" w14:textId="77777777" w:rsidR="00F461D0" w:rsidRPr="00F461D0" w:rsidRDefault="00F461D0" w:rsidP="00F461D0">
            <w:r w:rsidRPr="00F461D0">
              <w:t>1. Why did the incident happen?</w:t>
            </w:r>
          </w:p>
        </w:tc>
        <w:tc>
          <w:tcPr>
            <w:tcW w:w="0" w:type="auto"/>
            <w:vAlign w:val="center"/>
            <w:hideMark/>
          </w:tcPr>
          <w:p w14:paraId="04FC106C" w14:textId="77777777" w:rsidR="00F461D0" w:rsidRPr="00F461D0" w:rsidRDefault="00F461D0" w:rsidP="00F461D0">
            <w:r w:rsidRPr="00F461D0">
              <w:t>[e.g., Employee clicked a phishing link]</w:t>
            </w:r>
          </w:p>
        </w:tc>
      </w:tr>
      <w:tr w:rsidR="00F461D0" w:rsidRPr="00F461D0" w14:paraId="2B44762C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8E514" w14:textId="77777777" w:rsidR="00F461D0" w:rsidRPr="00F461D0" w:rsidRDefault="00F461D0" w:rsidP="00F461D0">
            <w:r w:rsidRPr="00F461D0">
              <w:t>2. Why was that issue present?</w:t>
            </w:r>
          </w:p>
        </w:tc>
        <w:tc>
          <w:tcPr>
            <w:tcW w:w="0" w:type="auto"/>
            <w:vAlign w:val="center"/>
            <w:hideMark/>
          </w:tcPr>
          <w:p w14:paraId="7D290F7F" w14:textId="77777777" w:rsidR="00F461D0" w:rsidRPr="00F461D0" w:rsidRDefault="00F461D0" w:rsidP="00F461D0">
            <w:r w:rsidRPr="00F461D0">
              <w:t>[e.g., Lack of phishing awareness training]</w:t>
            </w:r>
          </w:p>
        </w:tc>
      </w:tr>
      <w:tr w:rsidR="00F461D0" w:rsidRPr="00F461D0" w14:paraId="648FD23D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63359" w14:textId="77777777" w:rsidR="00F461D0" w:rsidRPr="00F461D0" w:rsidRDefault="00F461D0" w:rsidP="00F461D0">
            <w:r w:rsidRPr="00F461D0">
              <w:t>3. Why was it not detected earlier?</w:t>
            </w:r>
          </w:p>
        </w:tc>
        <w:tc>
          <w:tcPr>
            <w:tcW w:w="0" w:type="auto"/>
            <w:vAlign w:val="center"/>
            <w:hideMark/>
          </w:tcPr>
          <w:p w14:paraId="5D9CD477" w14:textId="77777777" w:rsidR="00F461D0" w:rsidRPr="00F461D0" w:rsidRDefault="00F461D0" w:rsidP="00F461D0">
            <w:r w:rsidRPr="00F461D0">
              <w:t>[e.g., Email filtering rules were too permissive]</w:t>
            </w:r>
          </w:p>
        </w:tc>
      </w:tr>
      <w:tr w:rsidR="00F461D0" w:rsidRPr="00F461D0" w14:paraId="5CBA1F60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15568" w14:textId="77777777" w:rsidR="00F461D0" w:rsidRPr="00F461D0" w:rsidRDefault="00F461D0" w:rsidP="00F461D0">
            <w:r w:rsidRPr="00F461D0">
              <w:t>4. Why was the control ineffective?</w:t>
            </w:r>
          </w:p>
        </w:tc>
        <w:tc>
          <w:tcPr>
            <w:tcW w:w="0" w:type="auto"/>
            <w:vAlign w:val="center"/>
            <w:hideMark/>
          </w:tcPr>
          <w:p w14:paraId="08B68287" w14:textId="77777777" w:rsidR="00F461D0" w:rsidRPr="00F461D0" w:rsidRDefault="00F461D0" w:rsidP="00F461D0">
            <w:r w:rsidRPr="00F461D0">
              <w:t>[e.g., Controls not reviewed post-software update]</w:t>
            </w:r>
          </w:p>
        </w:tc>
      </w:tr>
      <w:tr w:rsidR="00F461D0" w:rsidRPr="00F461D0" w14:paraId="24B8B58A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297C4" w14:textId="77777777" w:rsidR="00F461D0" w:rsidRPr="00F461D0" w:rsidRDefault="00F461D0" w:rsidP="00F461D0">
            <w:r w:rsidRPr="00F461D0">
              <w:t>5. Why did the organisation not anticipate this?</w:t>
            </w:r>
          </w:p>
        </w:tc>
        <w:tc>
          <w:tcPr>
            <w:tcW w:w="0" w:type="auto"/>
            <w:vAlign w:val="center"/>
            <w:hideMark/>
          </w:tcPr>
          <w:p w14:paraId="5A9517A3" w14:textId="77777777" w:rsidR="00F461D0" w:rsidRPr="00F461D0" w:rsidRDefault="00F461D0" w:rsidP="00F461D0">
            <w:r w:rsidRPr="00F461D0">
              <w:t>[e.g., No prior tabletop exercise for phishing]</w:t>
            </w:r>
          </w:p>
        </w:tc>
      </w:tr>
    </w:tbl>
    <w:p w14:paraId="5D192322" w14:textId="77777777" w:rsidR="00F461D0" w:rsidRPr="00F461D0" w:rsidRDefault="00F461D0" w:rsidP="00F461D0">
      <w:r w:rsidRPr="00F461D0">
        <w:lastRenderedPageBreak/>
        <w:t>Root Cause Identified:</w:t>
      </w:r>
    </w:p>
    <w:p w14:paraId="2865AB71" w14:textId="77777777" w:rsidR="00F461D0" w:rsidRPr="00F461D0" w:rsidRDefault="00E1229E" w:rsidP="00F461D0">
      <w:r>
        <w:pict w14:anchorId="6B9F3975">
          <v:rect id="_x0000_i1044" style="width:0;height:1.5pt" o:hralign="center" o:hrstd="t" o:hr="t" fillcolor="#a0a0a0" stroked="f"/>
        </w:pict>
      </w:r>
    </w:p>
    <w:p w14:paraId="5F6ECA97" w14:textId="77777777" w:rsidR="00F461D0" w:rsidRPr="00F461D0" w:rsidRDefault="00E1229E" w:rsidP="00F461D0">
      <w:r>
        <w:pict w14:anchorId="566C3457">
          <v:rect id="_x0000_i1045" style="width:0;height:1.5pt" o:hralign="center" o:hrstd="t" o:hr="t" fillcolor="#a0a0a0" stroked="f"/>
        </w:pict>
      </w:r>
    </w:p>
    <w:p w14:paraId="385EFA11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4. Control Weaknesses Identified</w:t>
      </w:r>
    </w:p>
    <w:p w14:paraId="2EAC37A4" w14:textId="77777777" w:rsidR="00F461D0" w:rsidRPr="00F461D0" w:rsidRDefault="00F461D0" w:rsidP="00F461D0">
      <w:pPr>
        <w:numPr>
          <w:ilvl w:val="0"/>
          <w:numId w:val="19"/>
        </w:numPr>
      </w:pPr>
      <w:r w:rsidRPr="00F461D0">
        <w:t>☐ Missing controls</w:t>
      </w:r>
    </w:p>
    <w:p w14:paraId="1FDF63C6" w14:textId="77777777" w:rsidR="00F461D0" w:rsidRPr="00F461D0" w:rsidRDefault="00F461D0" w:rsidP="00F461D0">
      <w:pPr>
        <w:numPr>
          <w:ilvl w:val="0"/>
          <w:numId w:val="19"/>
        </w:numPr>
      </w:pPr>
      <w:r w:rsidRPr="00F461D0">
        <w:t>☐ Control failure</w:t>
      </w:r>
    </w:p>
    <w:p w14:paraId="58036A8F" w14:textId="77777777" w:rsidR="00F461D0" w:rsidRPr="00F461D0" w:rsidRDefault="00F461D0" w:rsidP="00F461D0">
      <w:pPr>
        <w:numPr>
          <w:ilvl w:val="0"/>
          <w:numId w:val="19"/>
        </w:numPr>
      </w:pPr>
      <w:r w:rsidRPr="00F461D0">
        <w:t>☐ Insufficient detection</w:t>
      </w:r>
    </w:p>
    <w:p w14:paraId="161BE2AB" w14:textId="77777777" w:rsidR="00F461D0" w:rsidRPr="00F461D0" w:rsidRDefault="00F461D0" w:rsidP="00F461D0">
      <w:pPr>
        <w:numPr>
          <w:ilvl w:val="0"/>
          <w:numId w:val="19"/>
        </w:numPr>
      </w:pPr>
      <w:r w:rsidRPr="00F461D0">
        <w:t>☐ Lack of training</w:t>
      </w:r>
    </w:p>
    <w:p w14:paraId="46D3711E" w14:textId="77777777" w:rsidR="00F461D0" w:rsidRPr="00F461D0" w:rsidRDefault="00F461D0" w:rsidP="00F461D0">
      <w:pPr>
        <w:numPr>
          <w:ilvl w:val="0"/>
          <w:numId w:val="19"/>
        </w:numPr>
      </w:pPr>
      <w:r w:rsidRPr="00F461D0">
        <w:t>☐ Other: _______________________________</w:t>
      </w:r>
    </w:p>
    <w:p w14:paraId="38A7722D" w14:textId="77777777" w:rsidR="00F461D0" w:rsidRPr="00F461D0" w:rsidRDefault="00E1229E" w:rsidP="00F461D0">
      <w:r>
        <w:pict w14:anchorId="1020CABF">
          <v:rect id="_x0000_i1046" style="width:0;height:1.5pt" o:hralign="center" o:hrstd="t" o:hr="t" fillcolor="#a0a0a0" stroked="f"/>
        </w:pict>
      </w:r>
    </w:p>
    <w:p w14:paraId="0AD3FFDE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5. Corrective &amp; Preventive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1597"/>
        <w:gridCol w:w="1150"/>
        <w:gridCol w:w="1736"/>
      </w:tblGrid>
      <w:tr w:rsidR="00F461D0" w:rsidRPr="00F461D0" w14:paraId="00ED99A5" w14:textId="77777777" w:rsidTr="00F461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BA11F" w14:textId="77777777" w:rsidR="00F461D0" w:rsidRPr="00F461D0" w:rsidRDefault="00F461D0" w:rsidP="00F461D0">
            <w:r w:rsidRPr="00F461D0">
              <w:t>Action</w:t>
            </w:r>
          </w:p>
        </w:tc>
        <w:tc>
          <w:tcPr>
            <w:tcW w:w="0" w:type="auto"/>
            <w:vAlign w:val="center"/>
            <w:hideMark/>
          </w:tcPr>
          <w:p w14:paraId="1330E1F4" w14:textId="77777777" w:rsidR="00F461D0" w:rsidRPr="00F461D0" w:rsidRDefault="00F461D0" w:rsidP="00F461D0">
            <w:r w:rsidRPr="00F461D0">
              <w:t>Owner</w:t>
            </w:r>
          </w:p>
        </w:tc>
        <w:tc>
          <w:tcPr>
            <w:tcW w:w="0" w:type="auto"/>
            <w:vAlign w:val="center"/>
            <w:hideMark/>
          </w:tcPr>
          <w:p w14:paraId="55591041" w14:textId="77777777" w:rsidR="00F461D0" w:rsidRPr="00F461D0" w:rsidRDefault="00F461D0" w:rsidP="00F461D0">
            <w:r w:rsidRPr="00F461D0">
              <w:t>Due Date</w:t>
            </w:r>
          </w:p>
        </w:tc>
        <w:tc>
          <w:tcPr>
            <w:tcW w:w="0" w:type="auto"/>
            <w:vAlign w:val="center"/>
            <w:hideMark/>
          </w:tcPr>
          <w:p w14:paraId="54D16A73" w14:textId="77777777" w:rsidR="00F461D0" w:rsidRPr="00F461D0" w:rsidRDefault="00F461D0" w:rsidP="00F461D0">
            <w:r w:rsidRPr="00F461D0">
              <w:t>Status</w:t>
            </w:r>
          </w:p>
        </w:tc>
      </w:tr>
      <w:tr w:rsidR="00F461D0" w:rsidRPr="00F461D0" w14:paraId="6AEBB205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BF694" w14:textId="77777777" w:rsidR="00F461D0" w:rsidRPr="00F461D0" w:rsidRDefault="00F461D0" w:rsidP="00F461D0">
            <w:r w:rsidRPr="00F461D0">
              <w:t>Implement quarterly phishing simulation</w:t>
            </w:r>
          </w:p>
        </w:tc>
        <w:tc>
          <w:tcPr>
            <w:tcW w:w="0" w:type="auto"/>
            <w:vAlign w:val="center"/>
            <w:hideMark/>
          </w:tcPr>
          <w:p w14:paraId="4F9F68FA" w14:textId="77777777" w:rsidR="00F461D0" w:rsidRPr="00F461D0" w:rsidRDefault="00F461D0" w:rsidP="00F461D0">
            <w:r w:rsidRPr="00F461D0">
              <w:t>IT Security Team</w:t>
            </w:r>
          </w:p>
        </w:tc>
        <w:tc>
          <w:tcPr>
            <w:tcW w:w="0" w:type="auto"/>
            <w:vAlign w:val="center"/>
            <w:hideMark/>
          </w:tcPr>
          <w:p w14:paraId="318B22A0" w14:textId="77777777" w:rsidR="00F461D0" w:rsidRPr="00F461D0" w:rsidRDefault="00F461D0" w:rsidP="00F461D0">
            <w:r w:rsidRPr="00F461D0">
              <w:t>15/06/2025</w:t>
            </w:r>
          </w:p>
        </w:tc>
        <w:tc>
          <w:tcPr>
            <w:tcW w:w="0" w:type="auto"/>
            <w:vAlign w:val="center"/>
            <w:hideMark/>
          </w:tcPr>
          <w:p w14:paraId="41BC2BDE" w14:textId="77777777" w:rsidR="00F461D0" w:rsidRPr="00F461D0" w:rsidRDefault="00F461D0" w:rsidP="00F461D0">
            <w:r w:rsidRPr="00F461D0">
              <w:t>☐ Open ☐ Closed</w:t>
            </w:r>
          </w:p>
        </w:tc>
      </w:tr>
      <w:tr w:rsidR="00F461D0" w:rsidRPr="00F461D0" w14:paraId="2D2CEB23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69DE" w14:textId="77777777" w:rsidR="00F461D0" w:rsidRPr="00F461D0" w:rsidRDefault="00F461D0" w:rsidP="00F461D0">
            <w:r w:rsidRPr="00F461D0">
              <w:t>Update email filtering rules</w:t>
            </w:r>
          </w:p>
        </w:tc>
        <w:tc>
          <w:tcPr>
            <w:tcW w:w="0" w:type="auto"/>
            <w:vAlign w:val="center"/>
            <w:hideMark/>
          </w:tcPr>
          <w:p w14:paraId="3CFF53D3" w14:textId="77777777" w:rsidR="00F461D0" w:rsidRPr="00F461D0" w:rsidRDefault="00F461D0" w:rsidP="00F461D0">
            <w:r w:rsidRPr="00F461D0">
              <w:t>Email Admin</w:t>
            </w:r>
          </w:p>
        </w:tc>
        <w:tc>
          <w:tcPr>
            <w:tcW w:w="0" w:type="auto"/>
            <w:vAlign w:val="center"/>
            <w:hideMark/>
          </w:tcPr>
          <w:p w14:paraId="2A3F87F7" w14:textId="77777777" w:rsidR="00F461D0" w:rsidRPr="00F461D0" w:rsidRDefault="00F461D0" w:rsidP="00F461D0">
            <w:r w:rsidRPr="00F461D0">
              <w:t>10/06/2025</w:t>
            </w:r>
          </w:p>
        </w:tc>
        <w:tc>
          <w:tcPr>
            <w:tcW w:w="0" w:type="auto"/>
            <w:vAlign w:val="center"/>
            <w:hideMark/>
          </w:tcPr>
          <w:p w14:paraId="624FDF0D" w14:textId="77777777" w:rsidR="00F461D0" w:rsidRPr="00F461D0" w:rsidRDefault="00F461D0" w:rsidP="00F461D0">
            <w:r w:rsidRPr="00F461D0">
              <w:t>☐ Open ☐ Closed</w:t>
            </w:r>
          </w:p>
        </w:tc>
      </w:tr>
      <w:tr w:rsidR="00F461D0" w:rsidRPr="00F461D0" w14:paraId="4F260AE3" w14:textId="77777777" w:rsidTr="00F46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56965" w14:textId="77777777" w:rsidR="00F461D0" w:rsidRPr="00F461D0" w:rsidRDefault="00F461D0" w:rsidP="00F461D0">
            <w:r w:rsidRPr="00F461D0">
              <w:t>Conduct staff awareness refresher training</w:t>
            </w:r>
          </w:p>
        </w:tc>
        <w:tc>
          <w:tcPr>
            <w:tcW w:w="0" w:type="auto"/>
            <w:vAlign w:val="center"/>
            <w:hideMark/>
          </w:tcPr>
          <w:p w14:paraId="14E90CB4" w14:textId="77777777" w:rsidR="00F461D0" w:rsidRPr="00F461D0" w:rsidRDefault="00F461D0" w:rsidP="00F461D0">
            <w:r w:rsidRPr="00F461D0">
              <w:t>HR/IT</w:t>
            </w:r>
          </w:p>
        </w:tc>
        <w:tc>
          <w:tcPr>
            <w:tcW w:w="0" w:type="auto"/>
            <w:vAlign w:val="center"/>
            <w:hideMark/>
          </w:tcPr>
          <w:p w14:paraId="4B991408" w14:textId="77777777" w:rsidR="00F461D0" w:rsidRPr="00F461D0" w:rsidRDefault="00F461D0" w:rsidP="00F461D0">
            <w:r w:rsidRPr="00F461D0">
              <w:t>01/07/2025</w:t>
            </w:r>
          </w:p>
        </w:tc>
        <w:tc>
          <w:tcPr>
            <w:tcW w:w="0" w:type="auto"/>
            <w:vAlign w:val="center"/>
            <w:hideMark/>
          </w:tcPr>
          <w:p w14:paraId="4AA24B0D" w14:textId="77777777" w:rsidR="00F461D0" w:rsidRPr="00F461D0" w:rsidRDefault="00F461D0" w:rsidP="00F461D0">
            <w:r w:rsidRPr="00F461D0">
              <w:t>☐ Open ☐ Closed</w:t>
            </w:r>
          </w:p>
        </w:tc>
      </w:tr>
    </w:tbl>
    <w:p w14:paraId="017C8627" w14:textId="77777777" w:rsidR="00F461D0" w:rsidRPr="00F461D0" w:rsidRDefault="00E1229E" w:rsidP="00F461D0">
      <w:r>
        <w:pict w14:anchorId="550EAC65">
          <v:rect id="_x0000_i1047" style="width:0;height:1.5pt" o:hralign="center" o:hrstd="t" o:hr="t" fillcolor="#a0a0a0" stroked="f"/>
        </w:pict>
      </w:r>
    </w:p>
    <w:p w14:paraId="213337EC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6. Lessons Learned</w:t>
      </w:r>
    </w:p>
    <w:p w14:paraId="44F52397" w14:textId="77777777" w:rsidR="00F461D0" w:rsidRPr="00F461D0" w:rsidRDefault="00E1229E" w:rsidP="00F461D0">
      <w:pPr>
        <w:numPr>
          <w:ilvl w:val="0"/>
          <w:numId w:val="20"/>
        </w:numPr>
      </w:pPr>
      <w:r>
        <w:pict w14:anchorId="2EF88292">
          <v:rect id="_x0000_i1048" style="width:0;height:1.5pt" o:hralign="center" o:hrstd="t" o:hr="t" fillcolor="#a0a0a0" stroked="f"/>
        </w:pict>
      </w:r>
    </w:p>
    <w:p w14:paraId="0B632872" w14:textId="77777777" w:rsidR="00F461D0" w:rsidRPr="00F461D0" w:rsidRDefault="00E1229E" w:rsidP="00F461D0">
      <w:pPr>
        <w:numPr>
          <w:ilvl w:val="0"/>
          <w:numId w:val="20"/>
        </w:numPr>
      </w:pPr>
      <w:r>
        <w:pict w14:anchorId="0EB5F9C0">
          <v:rect id="_x0000_i1049" style="width:0;height:1.5pt" o:hralign="center" o:hrstd="t" o:hr="t" fillcolor="#a0a0a0" stroked="f"/>
        </w:pict>
      </w:r>
    </w:p>
    <w:p w14:paraId="76134B44" w14:textId="77777777" w:rsidR="00F461D0" w:rsidRPr="00F461D0" w:rsidRDefault="00E1229E" w:rsidP="00F461D0">
      <w:r>
        <w:pict w14:anchorId="763B0500">
          <v:rect id="_x0000_i1050" style="width:0;height:1.5pt" o:hralign="center" o:hrstd="t" o:hr="t" fillcolor="#a0a0a0" stroked="f"/>
        </w:pict>
      </w:r>
    </w:p>
    <w:p w14:paraId="5D3B7633" w14:textId="77777777" w:rsidR="00F461D0" w:rsidRPr="00F461D0" w:rsidRDefault="00F461D0" w:rsidP="00F461D0">
      <w:pPr>
        <w:rPr>
          <w:b/>
          <w:bCs/>
        </w:rPr>
      </w:pPr>
      <w:r w:rsidRPr="00F461D0">
        <w:rPr>
          <w:b/>
          <w:bCs/>
        </w:rPr>
        <w:t>7. Follow-Up and Review</w:t>
      </w:r>
    </w:p>
    <w:p w14:paraId="4D325E2A" w14:textId="77777777" w:rsidR="00F461D0" w:rsidRPr="00F461D0" w:rsidRDefault="00F461D0" w:rsidP="00F461D0">
      <w:pPr>
        <w:numPr>
          <w:ilvl w:val="0"/>
          <w:numId w:val="21"/>
        </w:numPr>
      </w:pPr>
      <w:r w:rsidRPr="00F461D0">
        <w:t>Review Scheduled: ____________________________</w:t>
      </w:r>
    </w:p>
    <w:p w14:paraId="205350B8" w14:textId="77777777" w:rsidR="00F461D0" w:rsidRPr="00F461D0" w:rsidRDefault="00F461D0" w:rsidP="00F461D0">
      <w:pPr>
        <w:numPr>
          <w:ilvl w:val="0"/>
          <w:numId w:val="21"/>
        </w:numPr>
      </w:pPr>
      <w:r w:rsidRPr="00F461D0">
        <w:t>Was the Risk Register Updated? ☐ Yes ☐ No</w:t>
      </w:r>
    </w:p>
    <w:p w14:paraId="374C660E" w14:textId="77777777" w:rsidR="00F461D0" w:rsidRPr="00F461D0" w:rsidRDefault="00F461D0" w:rsidP="00F461D0">
      <w:pPr>
        <w:numPr>
          <w:ilvl w:val="0"/>
          <w:numId w:val="21"/>
        </w:numPr>
      </w:pPr>
      <w:r w:rsidRPr="00F461D0">
        <w:t>Was Policy/Procedure Updated? ☐ Yes ☐ No</w:t>
      </w:r>
    </w:p>
    <w:p w14:paraId="1E5E0B6C" w14:textId="77777777" w:rsidR="00685BDD" w:rsidRPr="00F461D0" w:rsidRDefault="00685BDD" w:rsidP="00506C71"/>
    <w:sectPr w:rsidR="00685BDD" w:rsidRPr="00F461D0" w:rsidSect="00C20FD1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5719" w14:textId="77777777" w:rsidR="00C20FD1" w:rsidRDefault="00C20FD1" w:rsidP="00C20FD1">
      <w:pPr>
        <w:spacing w:after="0" w:line="240" w:lineRule="auto"/>
      </w:pPr>
      <w:r>
        <w:separator/>
      </w:r>
    </w:p>
  </w:endnote>
  <w:endnote w:type="continuationSeparator" w:id="0">
    <w:p w14:paraId="205C68E4" w14:textId="77777777" w:rsidR="00C20FD1" w:rsidRDefault="00C20FD1" w:rsidP="00C2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442392"/>
      <w:docPartObj>
        <w:docPartGallery w:val="Page Numbers (Bottom of Page)"/>
        <w:docPartUnique/>
      </w:docPartObj>
    </w:sdtPr>
    <w:sdtEndPr/>
    <w:sdtContent>
      <w:p w14:paraId="221BC137" w14:textId="3D192114" w:rsidR="00C20FD1" w:rsidRDefault="00C20FD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6B2CF80" w14:textId="77777777" w:rsidR="00C20FD1" w:rsidRDefault="00C20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9750" w14:textId="77777777" w:rsidR="00C20FD1" w:rsidRDefault="00C20FD1" w:rsidP="00C20FD1">
      <w:pPr>
        <w:spacing w:after="0" w:line="240" w:lineRule="auto"/>
      </w:pPr>
      <w:r>
        <w:separator/>
      </w:r>
    </w:p>
  </w:footnote>
  <w:footnote w:type="continuationSeparator" w:id="0">
    <w:p w14:paraId="1C08EC4E" w14:textId="77777777" w:rsidR="00C20FD1" w:rsidRDefault="00C20FD1" w:rsidP="00C20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F8A"/>
    <w:multiLevelType w:val="multilevel"/>
    <w:tmpl w:val="AC46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55C13"/>
    <w:multiLevelType w:val="multilevel"/>
    <w:tmpl w:val="335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5D78"/>
    <w:multiLevelType w:val="multilevel"/>
    <w:tmpl w:val="0DD0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D0AB7"/>
    <w:multiLevelType w:val="multilevel"/>
    <w:tmpl w:val="81B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96F31"/>
    <w:multiLevelType w:val="multilevel"/>
    <w:tmpl w:val="FBC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47CD5"/>
    <w:multiLevelType w:val="multilevel"/>
    <w:tmpl w:val="759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31D25"/>
    <w:multiLevelType w:val="multilevel"/>
    <w:tmpl w:val="89AE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128BD"/>
    <w:multiLevelType w:val="multilevel"/>
    <w:tmpl w:val="2BCA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46F40"/>
    <w:multiLevelType w:val="multilevel"/>
    <w:tmpl w:val="88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769B7"/>
    <w:multiLevelType w:val="multilevel"/>
    <w:tmpl w:val="D02E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D6B7B"/>
    <w:multiLevelType w:val="multilevel"/>
    <w:tmpl w:val="43DE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3473C"/>
    <w:multiLevelType w:val="multilevel"/>
    <w:tmpl w:val="100C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B77DB"/>
    <w:multiLevelType w:val="multilevel"/>
    <w:tmpl w:val="E16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8266F"/>
    <w:multiLevelType w:val="multilevel"/>
    <w:tmpl w:val="4A9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8F07C7"/>
    <w:multiLevelType w:val="multilevel"/>
    <w:tmpl w:val="F824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67D83"/>
    <w:multiLevelType w:val="multilevel"/>
    <w:tmpl w:val="C3A0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94957"/>
    <w:multiLevelType w:val="multilevel"/>
    <w:tmpl w:val="96F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67D8D"/>
    <w:multiLevelType w:val="multilevel"/>
    <w:tmpl w:val="CDB0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F7F02"/>
    <w:multiLevelType w:val="multilevel"/>
    <w:tmpl w:val="A6D6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9436E"/>
    <w:multiLevelType w:val="multilevel"/>
    <w:tmpl w:val="192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80A69"/>
    <w:multiLevelType w:val="multilevel"/>
    <w:tmpl w:val="447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90993">
    <w:abstractNumId w:val="5"/>
  </w:num>
  <w:num w:numId="2" w16cid:durableId="994070206">
    <w:abstractNumId w:val="9"/>
  </w:num>
  <w:num w:numId="3" w16cid:durableId="516386077">
    <w:abstractNumId w:val="3"/>
  </w:num>
  <w:num w:numId="4" w16cid:durableId="924192221">
    <w:abstractNumId w:val="7"/>
    <w:lvlOverride w:ilvl="0">
      <w:startOverride w:val="1"/>
    </w:lvlOverride>
  </w:num>
  <w:num w:numId="5" w16cid:durableId="583802781">
    <w:abstractNumId w:val="13"/>
  </w:num>
  <w:num w:numId="6" w16cid:durableId="599029715">
    <w:abstractNumId w:val="0"/>
  </w:num>
  <w:num w:numId="7" w16cid:durableId="354381501">
    <w:abstractNumId w:val="18"/>
  </w:num>
  <w:num w:numId="8" w16cid:durableId="1352417276">
    <w:abstractNumId w:val="16"/>
  </w:num>
  <w:num w:numId="9" w16cid:durableId="415519171">
    <w:abstractNumId w:val="12"/>
  </w:num>
  <w:num w:numId="10" w16cid:durableId="1594781281">
    <w:abstractNumId w:val="20"/>
  </w:num>
  <w:num w:numId="11" w16cid:durableId="417556404">
    <w:abstractNumId w:val="10"/>
  </w:num>
  <w:num w:numId="12" w16cid:durableId="264268998">
    <w:abstractNumId w:val="11"/>
  </w:num>
  <w:num w:numId="13" w16cid:durableId="315183188">
    <w:abstractNumId w:val="8"/>
  </w:num>
  <w:num w:numId="14" w16cid:durableId="1404180333">
    <w:abstractNumId w:val="14"/>
  </w:num>
  <w:num w:numId="15" w16cid:durableId="340662744">
    <w:abstractNumId w:val="1"/>
  </w:num>
  <w:num w:numId="16" w16cid:durableId="709384740">
    <w:abstractNumId w:val="6"/>
  </w:num>
  <w:num w:numId="17" w16cid:durableId="954796078">
    <w:abstractNumId w:val="15"/>
  </w:num>
  <w:num w:numId="18" w16cid:durableId="1975476279">
    <w:abstractNumId w:val="19"/>
  </w:num>
  <w:num w:numId="19" w16cid:durableId="1246841951">
    <w:abstractNumId w:val="4"/>
  </w:num>
  <w:num w:numId="20" w16cid:durableId="360785735">
    <w:abstractNumId w:val="17"/>
  </w:num>
  <w:num w:numId="21" w16cid:durableId="176645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71"/>
    <w:rsid w:val="0000127C"/>
    <w:rsid w:val="000A1C26"/>
    <w:rsid w:val="00125CBB"/>
    <w:rsid w:val="00217026"/>
    <w:rsid w:val="00230B7E"/>
    <w:rsid w:val="00253BAC"/>
    <w:rsid w:val="002744C7"/>
    <w:rsid w:val="002D7D4D"/>
    <w:rsid w:val="00386B9E"/>
    <w:rsid w:val="003D4FBB"/>
    <w:rsid w:val="003E1CE8"/>
    <w:rsid w:val="003E3572"/>
    <w:rsid w:val="00426CEE"/>
    <w:rsid w:val="00443237"/>
    <w:rsid w:val="00491974"/>
    <w:rsid w:val="00506C71"/>
    <w:rsid w:val="00560FC5"/>
    <w:rsid w:val="00615188"/>
    <w:rsid w:val="00656C8D"/>
    <w:rsid w:val="00685BDD"/>
    <w:rsid w:val="006C2DB2"/>
    <w:rsid w:val="006E4F01"/>
    <w:rsid w:val="007A3402"/>
    <w:rsid w:val="007D151E"/>
    <w:rsid w:val="008763A7"/>
    <w:rsid w:val="008B7E10"/>
    <w:rsid w:val="008E5449"/>
    <w:rsid w:val="0096098E"/>
    <w:rsid w:val="00992712"/>
    <w:rsid w:val="00994C21"/>
    <w:rsid w:val="00BA5C0F"/>
    <w:rsid w:val="00C20FD1"/>
    <w:rsid w:val="00C214C4"/>
    <w:rsid w:val="00D05118"/>
    <w:rsid w:val="00E1229E"/>
    <w:rsid w:val="00E656C1"/>
    <w:rsid w:val="00EC2FB3"/>
    <w:rsid w:val="00ED4B78"/>
    <w:rsid w:val="00F15F6B"/>
    <w:rsid w:val="00F461D0"/>
    <w:rsid w:val="00F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98BACA"/>
  <w15:chartTrackingRefBased/>
  <w15:docId w15:val="{6C20DB3A-38E1-45D8-82BC-B84AE1E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C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D1"/>
  </w:style>
  <w:style w:type="paragraph" w:styleId="Footer">
    <w:name w:val="footer"/>
    <w:basedOn w:val="Normal"/>
    <w:link w:val="FooterChar"/>
    <w:uiPriority w:val="99"/>
    <w:unhideWhenUsed/>
    <w:rsid w:val="00C20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D1"/>
  </w:style>
  <w:style w:type="paragraph" w:styleId="TOCHeading">
    <w:name w:val="TOC Heading"/>
    <w:basedOn w:val="Heading1"/>
    <w:next w:val="Normal"/>
    <w:uiPriority w:val="39"/>
    <w:unhideWhenUsed/>
    <w:qFormat/>
    <w:rsid w:val="00253BA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3BA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53BAC"/>
    <w:rPr>
      <w:color w:val="467886" w:themeColor="hyperlink"/>
      <w:u w:val="single"/>
    </w:rPr>
  </w:style>
  <w:style w:type="table" w:styleId="ListTable3-Accent2">
    <w:name w:val="List Table 3 Accent 2"/>
    <w:basedOn w:val="TableNormal"/>
    <w:uiPriority w:val="48"/>
    <w:rsid w:val="0096098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3E1C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BA5C0F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D895A3-4994-42E9-A8E7-181204D5BABB}" type="doc">
      <dgm:prSet loTypeId="urn:microsoft.com/office/officeart/2005/8/layout/bProcess3" loCatId="process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4CC333D8-F992-4FB6-964D-5481F4DE47EC}">
      <dgm:prSet phldrT="[Text]"/>
      <dgm:spPr/>
      <dgm:t>
        <a:bodyPr/>
        <a:lstStyle/>
        <a:p>
          <a:r>
            <a:rPr lang="en-AU" b="1"/>
            <a:t>Initial Triage</a:t>
          </a:r>
        </a:p>
      </dgm:t>
    </dgm:pt>
    <dgm:pt modelId="{F2FC66B3-6E58-431B-887B-FFE588E6308D}" type="parTrans" cxnId="{31CA5CF4-5076-4AE9-9C10-1813882DB9E9}">
      <dgm:prSet/>
      <dgm:spPr/>
      <dgm:t>
        <a:bodyPr/>
        <a:lstStyle/>
        <a:p>
          <a:endParaRPr lang="en-AU"/>
        </a:p>
      </dgm:t>
    </dgm:pt>
    <dgm:pt modelId="{6FEF549F-3186-4337-BCBE-93A4F159B13E}" type="sibTrans" cxnId="{31CA5CF4-5076-4AE9-9C10-1813882DB9E9}">
      <dgm:prSet/>
      <dgm:spPr/>
      <dgm:t>
        <a:bodyPr/>
        <a:lstStyle/>
        <a:p>
          <a:endParaRPr lang="en-AU"/>
        </a:p>
      </dgm:t>
    </dgm:pt>
    <dgm:pt modelId="{0A9394B0-14C3-496A-BEBF-87FCA2E62362}">
      <dgm:prSet phldrT="[Text]"/>
      <dgm:spPr/>
      <dgm:t>
        <a:bodyPr/>
        <a:lstStyle/>
        <a:p>
          <a:pPr>
            <a:buNone/>
          </a:pPr>
          <a:r>
            <a:rPr lang="en-AU" b="1"/>
            <a:t>Containment</a:t>
          </a:r>
          <a:endParaRPr lang="en-AU"/>
        </a:p>
      </dgm:t>
    </dgm:pt>
    <dgm:pt modelId="{064D6EBF-2CA0-470D-9DF6-F882B419A5EF}" type="parTrans" cxnId="{C9DE6247-99A7-46E7-9FF8-28CD9111B10A}">
      <dgm:prSet/>
      <dgm:spPr/>
      <dgm:t>
        <a:bodyPr/>
        <a:lstStyle/>
        <a:p>
          <a:endParaRPr lang="en-AU"/>
        </a:p>
      </dgm:t>
    </dgm:pt>
    <dgm:pt modelId="{513268EE-AEB4-4297-AD6D-223438046344}" type="sibTrans" cxnId="{C9DE6247-99A7-46E7-9FF8-28CD9111B10A}">
      <dgm:prSet/>
      <dgm:spPr/>
      <dgm:t>
        <a:bodyPr/>
        <a:lstStyle/>
        <a:p>
          <a:endParaRPr lang="en-AU"/>
        </a:p>
      </dgm:t>
    </dgm:pt>
    <dgm:pt modelId="{A774F0DF-AAF2-4016-A00D-6A37EEF29FCE}">
      <dgm:prSet phldrT="[Text]"/>
      <dgm:spPr/>
      <dgm:t>
        <a:bodyPr/>
        <a:lstStyle/>
        <a:p>
          <a:pPr>
            <a:buNone/>
          </a:pPr>
          <a:r>
            <a:rPr lang="en-AU" b="1"/>
            <a:t>Eradication</a:t>
          </a:r>
          <a:endParaRPr lang="en-AU"/>
        </a:p>
      </dgm:t>
    </dgm:pt>
    <dgm:pt modelId="{8452A3B3-A9AC-4A6E-B4BD-F23B9D0D9E76}" type="parTrans" cxnId="{DA5080A8-22C5-4CF8-8CB3-59D79BE12BDB}">
      <dgm:prSet/>
      <dgm:spPr/>
      <dgm:t>
        <a:bodyPr/>
        <a:lstStyle/>
        <a:p>
          <a:endParaRPr lang="en-AU"/>
        </a:p>
      </dgm:t>
    </dgm:pt>
    <dgm:pt modelId="{A65EB2FC-4833-427B-885D-5A6889542CEA}" type="sibTrans" cxnId="{DA5080A8-22C5-4CF8-8CB3-59D79BE12BDB}">
      <dgm:prSet/>
      <dgm:spPr/>
      <dgm:t>
        <a:bodyPr/>
        <a:lstStyle/>
        <a:p>
          <a:endParaRPr lang="en-AU"/>
        </a:p>
      </dgm:t>
    </dgm:pt>
    <dgm:pt modelId="{F7962940-A47C-4FC6-A684-51028B2762D4}">
      <dgm:prSet/>
      <dgm:spPr/>
      <dgm:t>
        <a:bodyPr/>
        <a:lstStyle/>
        <a:p>
          <a:pPr>
            <a:buNone/>
          </a:pPr>
          <a:r>
            <a:rPr lang="en-AU" b="1"/>
            <a:t>Recovery</a:t>
          </a:r>
          <a:endParaRPr lang="en-AU"/>
        </a:p>
      </dgm:t>
    </dgm:pt>
    <dgm:pt modelId="{D1293481-FBEF-4F5B-AF05-7857CAAE452A}" type="parTrans" cxnId="{00135A3D-0B2C-4A0B-BF43-2C967715BA8D}">
      <dgm:prSet/>
      <dgm:spPr/>
      <dgm:t>
        <a:bodyPr/>
        <a:lstStyle/>
        <a:p>
          <a:endParaRPr lang="en-AU"/>
        </a:p>
      </dgm:t>
    </dgm:pt>
    <dgm:pt modelId="{7D58B9FC-3D74-4AAD-932E-409621BB89F2}" type="sibTrans" cxnId="{00135A3D-0B2C-4A0B-BF43-2C967715BA8D}">
      <dgm:prSet/>
      <dgm:spPr/>
      <dgm:t>
        <a:bodyPr/>
        <a:lstStyle/>
        <a:p>
          <a:endParaRPr lang="en-AU"/>
        </a:p>
      </dgm:t>
    </dgm:pt>
    <dgm:pt modelId="{67F6DCB9-192B-4DC0-9315-5E4DCE1CBDB7}">
      <dgm:prSet/>
      <dgm:spPr/>
      <dgm:t>
        <a:bodyPr/>
        <a:lstStyle/>
        <a:p>
          <a:pPr>
            <a:buNone/>
          </a:pPr>
          <a:r>
            <a:rPr lang="en-AU" b="1"/>
            <a:t>Communication</a:t>
          </a:r>
          <a:endParaRPr lang="en-AU"/>
        </a:p>
      </dgm:t>
    </dgm:pt>
    <dgm:pt modelId="{973FB499-3F08-4FE4-891E-EC1F6069720F}" type="parTrans" cxnId="{E988CF07-09FA-4617-8BB7-DEAEAFD523E5}">
      <dgm:prSet/>
      <dgm:spPr/>
      <dgm:t>
        <a:bodyPr/>
        <a:lstStyle/>
        <a:p>
          <a:endParaRPr lang="en-AU"/>
        </a:p>
      </dgm:t>
    </dgm:pt>
    <dgm:pt modelId="{6ABEFEF5-8375-4EC4-9D1D-3D912EBFAD1B}" type="sibTrans" cxnId="{E988CF07-09FA-4617-8BB7-DEAEAFD523E5}">
      <dgm:prSet/>
      <dgm:spPr/>
      <dgm:t>
        <a:bodyPr/>
        <a:lstStyle/>
        <a:p>
          <a:endParaRPr lang="en-AU"/>
        </a:p>
      </dgm:t>
    </dgm:pt>
    <dgm:pt modelId="{7F9AF00E-DD0E-4CF0-AC5C-CF7B783B79B1}">
      <dgm:prSet/>
      <dgm:spPr/>
      <dgm:t>
        <a:bodyPr/>
        <a:lstStyle/>
        <a:p>
          <a:pPr>
            <a:buNone/>
          </a:pPr>
          <a:r>
            <a:rPr lang="en-AU" b="1"/>
            <a:t>Documentation</a:t>
          </a:r>
          <a:endParaRPr lang="en-AU"/>
        </a:p>
      </dgm:t>
    </dgm:pt>
    <dgm:pt modelId="{178B7141-AC73-413C-9F72-A4D071FBDBF1}" type="parTrans" cxnId="{2BDE1550-4258-419C-BBA0-8AC1D1BDC79B}">
      <dgm:prSet/>
      <dgm:spPr/>
      <dgm:t>
        <a:bodyPr/>
        <a:lstStyle/>
        <a:p>
          <a:endParaRPr lang="en-AU"/>
        </a:p>
      </dgm:t>
    </dgm:pt>
    <dgm:pt modelId="{8A198F53-339C-4CE7-B48F-133D7D6B5E15}" type="sibTrans" cxnId="{2BDE1550-4258-419C-BBA0-8AC1D1BDC79B}">
      <dgm:prSet/>
      <dgm:spPr/>
      <dgm:t>
        <a:bodyPr/>
        <a:lstStyle/>
        <a:p>
          <a:endParaRPr lang="en-AU"/>
        </a:p>
      </dgm:t>
    </dgm:pt>
    <dgm:pt modelId="{00B26FA4-1D76-49AF-8A44-90B965BA285F}" type="pres">
      <dgm:prSet presAssocID="{0ED895A3-4994-42E9-A8E7-181204D5BABB}" presName="Name0" presStyleCnt="0">
        <dgm:presLayoutVars>
          <dgm:dir/>
          <dgm:resizeHandles val="exact"/>
        </dgm:presLayoutVars>
      </dgm:prSet>
      <dgm:spPr/>
    </dgm:pt>
    <dgm:pt modelId="{0A0B11C5-98A8-45B4-B0B4-4587CB2D6CB9}" type="pres">
      <dgm:prSet presAssocID="{4CC333D8-F992-4FB6-964D-5481F4DE47EC}" presName="node" presStyleLbl="node1" presStyleIdx="0" presStyleCnt="6">
        <dgm:presLayoutVars>
          <dgm:bulletEnabled val="1"/>
        </dgm:presLayoutVars>
      </dgm:prSet>
      <dgm:spPr/>
    </dgm:pt>
    <dgm:pt modelId="{AD96436E-5CA6-42A2-933E-4185BF7AC3D9}" type="pres">
      <dgm:prSet presAssocID="{6FEF549F-3186-4337-BCBE-93A4F159B13E}" presName="sibTrans" presStyleLbl="sibTrans1D1" presStyleIdx="0" presStyleCnt="5"/>
      <dgm:spPr/>
    </dgm:pt>
    <dgm:pt modelId="{801FCC22-308C-4364-82C5-BC15D26E133C}" type="pres">
      <dgm:prSet presAssocID="{6FEF549F-3186-4337-BCBE-93A4F159B13E}" presName="connectorText" presStyleLbl="sibTrans1D1" presStyleIdx="0" presStyleCnt="5"/>
      <dgm:spPr/>
    </dgm:pt>
    <dgm:pt modelId="{3FC49500-9C9B-4496-AC9E-C161A0B023DB}" type="pres">
      <dgm:prSet presAssocID="{0A9394B0-14C3-496A-BEBF-87FCA2E62362}" presName="node" presStyleLbl="node1" presStyleIdx="1" presStyleCnt="6">
        <dgm:presLayoutVars>
          <dgm:bulletEnabled val="1"/>
        </dgm:presLayoutVars>
      </dgm:prSet>
      <dgm:spPr/>
    </dgm:pt>
    <dgm:pt modelId="{124F03AB-8AD9-47C9-8531-A056F52BC226}" type="pres">
      <dgm:prSet presAssocID="{513268EE-AEB4-4297-AD6D-223438046344}" presName="sibTrans" presStyleLbl="sibTrans1D1" presStyleIdx="1" presStyleCnt="5"/>
      <dgm:spPr/>
    </dgm:pt>
    <dgm:pt modelId="{B1B41F0D-B43C-4603-9773-05C4EC1C9A20}" type="pres">
      <dgm:prSet presAssocID="{513268EE-AEB4-4297-AD6D-223438046344}" presName="connectorText" presStyleLbl="sibTrans1D1" presStyleIdx="1" presStyleCnt="5"/>
      <dgm:spPr/>
    </dgm:pt>
    <dgm:pt modelId="{6A96CA19-1E9B-4CE8-8B52-51E5846B2CDF}" type="pres">
      <dgm:prSet presAssocID="{A774F0DF-AAF2-4016-A00D-6A37EEF29FCE}" presName="node" presStyleLbl="node1" presStyleIdx="2" presStyleCnt="6">
        <dgm:presLayoutVars>
          <dgm:bulletEnabled val="1"/>
        </dgm:presLayoutVars>
      </dgm:prSet>
      <dgm:spPr/>
    </dgm:pt>
    <dgm:pt modelId="{1E0710C4-784E-4F12-9390-875F72AF9F40}" type="pres">
      <dgm:prSet presAssocID="{A65EB2FC-4833-427B-885D-5A6889542CEA}" presName="sibTrans" presStyleLbl="sibTrans1D1" presStyleIdx="2" presStyleCnt="5"/>
      <dgm:spPr/>
    </dgm:pt>
    <dgm:pt modelId="{5CD2FCAA-0F73-4CCE-8504-3FE318005BFF}" type="pres">
      <dgm:prSet presAssocID="{A65EB2FC-4833-427B-885D-5A6889542CEA}" presName="connectorText" presStyleLbl="sibTrans1D1" presStyleIdx="2" presStyleCnt="5"/>
      <dgm:spPr/>
    </dgm:pt>
    <dgm:pt modelId="{1EA870F7-198D-4442-A7FB-92AD073AE906}" type="pres">
      <dgm:prSet presAssocID="{F7962940-A47C-4FC6-A684-51028B2762D4}" presName="node" presStyleLbl="node1" presStyleIdx="3" presStyleCnt="6">
        <dgm:presLayoutVars>
          <dgm:bulletEnabled val="1"/>
        </dgm:presLayoutVars>
      </dgm:prSet>
      <dgm:spPr/>
    </dgm:pt>
    <dgm:pt modelId="{48845A12-EC72-4A6B-BE45-981A3C4FFF29}" type="pres">
      <dgm:prSet presAssocID="{7D58B9FC-3D74-4AAD-932E-409621BB89F2}" presName="sibTrans" presStyleLbl="sibTrans1D1" presStyleIdx="3" presStyleCnt="5"/>
      <dgm:spPr/>
    </dgm:pt>
    <dgm:pt modelId="{4A1076A8-D103-47BB-AA4D-8C13A6A3E249}" type="pres">
      <dgm:prSet presAssocID="{7D58B9FC-3D74-4AAD-932E-409621BB89F2}" presName="connectorText" presStyleLbl="sibTrans1D1" presStyleIdx="3" presStyleCnt="5"/>
      <dgm:spPr/>
    </dgm:pt>
    <dgm:pt modelId="{7484D376-1C61-4828-8F17-36916A9189E0}" type="pres">
      <dgm:prSet presAssocID="{67F6DCB9-192B-4DC0-9315-5E4DCE1CBDB7}" presName="node" presStyleLbl="node1" presStyleIdx="4" presStyleCnt="6">
        <dgm:presLayoutVars>
          <dgm:bulletEnabled val="1"/>
        </dgm:presLayoutVars>
      </dgm:prSet>
      <dgm:spPr/>
    </dgm:pt>
    <dgm:pt modelId="{F25F65CD-7027-4640-891F-3321532EE69A}" type="pres">
      <dgm:prSet presAssocID="{6ABEFEF5-8375-4EC4-9D1D-3D912EBFAD1B}" presName="sibTrans" presStyleLbl="sibTrans1D1" presStyleIdx="4" presStyleCnt="5"/>
      <dgm:spPr/>
    </dgm:pt>
    <dgm:pt modelId="{148D3554-A5CB-4523-B2C0-EB4B797B2833}" type="pres">
      <dgm:prSet presAssocID="{6ABEFEF5-8375-4EC4-9D1D-3D912EBFAD1B}" presName="connectorText" presStyleLbl="sibTrans1D1" presStyleIdx="4" presStyleCnt="5"/>
      <dgm:spPr/>
    </dgm:pt>
    <dgm:pt modelId="{2B46BD36-5885-4D67-BE1A-F7977740CD7A}" type="pres">
      <dgm:prSet presAssocID="{7F9AF00E-DD0E-4CF0-AC5C-CF7B783B79B1}" presName="node" presStyleLbl="node1" presStyleIdx="5" presStyleCnt="6">
        <dgm:presLayoutVars>
          <dgm:bulletEnabled val="1"/>
        </dgm:presLayoutVars>
      </dgm:prSet>
      <dgm:spPr/>
    </dgm:pt>
  </dgm:ptLst>
  <dgm:cxnLst>
    <dgm:cxn modelId="{E988CF07-09FA-4617-8BB7-DEAEAFD523E5}" srcId="{0ED895A3-4994-42E9-A8E7-181204D5BABB}" destId="{67F6DCB9-192B-4DC0-9315-5E4DCE1CBDB7}" srcOrd="4" destOrd="0" parTransId="{973FB499-3F08-4FE4-891E-EC1F6069720F}" sibTransId="{6ABEFEF5-8375-4EC4-9D1D-3D912EBFAD1B}"/>
    <dgm:cxn modelId="{73FBEB0B-C710-4C8A-B1E2-B0FDE8637218}" type="presOf" srcId="{4CC333D8-F992-4FB6-964D-5481F4DE47EC}" destId="{0A0B11C5-98A8-45B4-B0B4-4587CB2D6CB9}" srcOrd="0" destOrd="0" presId="urn:microsoft.com/office/officeart/2005/8/layout/bProcess3"/>
    <dgm:cxn modelId="{2A1CBF2E-11DA-4AFB-8C76-237393BC3E69}" type="presOf" srcId="{0ED895A3-4994-42E9-A8E7-181204D5BABB}" destId="{00B26FA4-1D76-49AF-8A44-90B965BA285F}" srcOrd="0" destOrd="0" presId="urn:microsoft.com/office/officeart/2005/8/layout/bProcess3"/>
    <dgm:cxn modelId="{DF3F082F-831C-41B5-BE79-A48B80BF40B1}" type="presOf" srcId="{A774F0DF-AAF2-4016-A00D-6A37EEF29FCE}" destId="{6A96CA19-1E9B-4CE8-8B52-51E5846B2CDF}" srcOrd="0" destOrd="0" presId="urn:microsoft.com/office/officeart/2005/8/layout/bProcess3"/>
    <dgm:cxn modelId="{00135A3D-0B2C-4A0B-BF43-2C967715BA8D}" srcId="{0ED895A3-4994-42E9-A8E7-181204D5BABB}" destId="{F7962940-A47C-4FC6-A684-51028B2762D4}" srcOrd="3" destOrd="0" parTransId="{D1293481-FBEF-4F5B-AF05-7857CAAE452A}" sibTransId="{7D58B9FC-3D74-4AAD-932E-409621BB89F2}"/>
    <dgm:cxn modelId="{B0E34A43-87C2-4F6D-95AB-DE4095CDAB09}" type="presOf" srcId="{7D58B9FC-3D74-4AAD-932E-409621BB89F2}" destId="{48845A12-EC72-4A6B-BE45-981A3C4FFF29}" srcOrd="0" destOrd="0" presId="urn:microsoft.com/office/officeart/2005/8/layout/bProcess3"/>
    <dgm:cxn modelId="{C9DE6247-99A7-46E7-9FF8-28CD9111B10A}" srcId="{0ED895A3-4994-42E9-A8E7-181204D5BABB}" destId="{0A9394B0-14C3-496A-BEBF-87FCA2E62362}" srcOrd="1" destOrd="0" parTransId="{064D6EBF-2CA0-470D-9DF6-F882B419A5EF}" sibTransId="{513268EE-AEB4-4297-AD6D-223438046344}"/>
    <dgm:cxn modelId="{7036EF4C-8D5D-4337-9AF9-02E68E3A1E20}" type="presOf" srcId="{7F9AF00E-DD0E-4CF0-AC5C-CF7B783B79B1}" destId="{2B46BD36-5885-4D67-BE1A-F7977740CD7A}" srcOrd="0" destOrd="0" presId="urn:microsoft.com/office/officeart/2005/8/layout/bProcess3"/>
    <dgm:cxn modelId="{2BDE1550-4258-419C-BBA0-8AC1D1BDC79B}" srcId="{0ED895A3-4994-42E9-A8E7-181204D5BABB}" destId="{7F9AF00E-DD0E-4CF0-AC5C-CF7B783B79B1}" srcOrd="5" destOrd="0" parTransId="{178B7141-AC73-413C-9F72-A4D071FBDBF1}" sibTransId="{8A198F53-339C-4CE7-B48F-133D7D6B5E15}"/>
    <dgm:cxn modelId="{DA5080A8-22C5-4CF8-8CB3-59D79BE12BDB}" srcId="{0ED895A3-4994-42E9-A8E7-181204D5BABB}" destId="{A774F0DF-AAF2-4016-A00D-6A37EEF29FCE}" srcOrd="2" destOrd="0" parTransId="{8452A3B3-A9AC-4A6E-B4BD-F23B9D0D9E76}" sibTransId="{A65EB2FC-4833-427B-885D-5A6889542CEA}"/>
    <dgm:cxn modelId="{2AF889AB-7AC4-46A1-8653-9E5BF029A777}" type="presOf" srcId="{6ABEFEF5-8375-4EC4-9D1D-3D912EBFAD1B}" destId="{148D3554-A5CB-4523-B2C0-EB4B797B2833}" srcOrd="1" destOrd="0" presId="urn:microsoft.com/office/officeart/2005/8/layout/bProcess3"/>
    <dgm:cxn modelId="{917793AC-B8A2-4212-A24D-234D763D2F91}" type="presOf" srcId="{6FEF549F-3186-4337-BCBE-93A4F159B13E}" destId="{801FCC22-308C-4364-82C5-BC15D26E133C}" srcOrd="1" destOrd="0" presId="urn:microsoft.com/office/officeart/2005/8/layout/bProcess3"/>
    <dgm:cxn modelId="{C925B0B3-6A1D-4922-BCD0-3393F9E5F761}" type="presOf" srcId="{A65EB2FC-4833-427B-885D-5A6889542CEA}" destId="{1E0710C4-784E-4F12-9390-875F72AF9F40}" srcOrd="0" destOrd="0" presId="urn:microsoft.com/office/officeart/2005/8/layout/bProcess3"/>
    <dgm:cxn modelId="{1F2DE5BE-4C97-4127-8F83-08CC8B3DCB70}" type="presOf" srcId="{7D58B9FC-3D74-4AAD-932E-409621BB89F2}" destId="{4A1076A8-D103-47BB-AA4D-8C13A6A3E249}" srcOrd="1" destOrd="0" presId="urn:microsoft.com/office/officeart/2005/8/layout/bProcess3"/>
    <dgm:cxn modelId="{C18A93C1-BCA8-4D42-94F8-2BA8A841235D}" type="presOf" srcId="{A65EB2FC-4833-427B-885D-5A6889542CEA}" destId="{5CD2FCAA-0F73-4CCE-8504-3FE318005BFF}" srcOrd="1" destOrd="0" presId="urn:microsoft.com/office/officeart/2005/8/layout/bProcess3"/>
    <dgm:cxn modelId="{FB6A12CB-372F-473B-A7F8-A3D8717438D2}" type="presOf" srcId="{F7962940-A47C-4FC6-A684-51028B2762D4}" destId="{1EA870F7-198D-4442-A7FB-92AD073AE906}" srcOrd="0" destOrd="0" presId="urn:microsoft.com/office/officeart/2005/8/layout/bProcess3"/>
    <dgm:cxn modelId="{683DE6CB-569A-4220-A893-F0E8CF49B084}" type="presOf" srcId="{0A9394B0-14C3-496A-BEBF-87FCA2E62362}" destId="{3FC49500-9C9B-4496-AC9E-C161A0B023DB}" srcOrd="0" destOrd="0" presId="urn:microsoft.com/office/officeart/2005/8/layout/bProcess3"/>
    <dgm:cxn modelId="{C8F0D5D1-F02B-4D1C-B065-9895C0BE0456}" type="presOf" srcId="{6ABEFEF5-8375-4EC4-9D1D-3D912EBFAD1B}" destId="{F25F65CD-7027-4640-891F-3321532EE69A}" srcOrd="0" destOrd="0" presId="urn:microsoft.com/office/officeart/2005/8/layout/bProcess3"/>
    <dgm:cxn modelId="{B4E60FDD-1F61-4C4F-8FDB-B2F57565A21E}" type="presOf" srcId="{513268EE-AEB4-4297-AD6D-223438046344}" destId="{124F03AB-8AD9-47C9-8531-A056F52BC226}" srcOrd="0" destOrd="0" presId="urn:microsoft.com/office/officeart/2005/8/layout/bProcess3"/>
    <dgm:cxn modelId="{6AF35FE6-D3F4-41EC-A310-B1120FEEF678}" type="presOf" srcId="{513268EE-AEB4-4297-AD6D-223438046344}" destId="{B1B41F0D-B43C-4603-9773-05C4EC1C9A20}" srcOrd="1" destOrd="0" presId="urn:microsoft.com/office/officeart/2005/8/layout/bProcess3"/>
    <dgm:cxn modelId="{77D08EE8-E123-4776-83BE-FF99D2E4A6B0}" type="presOf" srcId="{6FEF549F-3186-4337-BCBE-93A4F159B13E}" destId="{AD96436E-5CA6-42A2-933E-4185BF7AC3D9}" srcOrd="0" destOrd="0" presId="urn:microsoft.com/office/officeart/2005/8/layout/bProcess3"/>
    <dgm:cxn modelId="{793EC2EC-C474-4CEC-B867-798030F3C251}" type="presOf" srcId="{67F6DCB9-192B-4DC0-9315-5E4DCE1CBDB7}" destId="{7484D376-1C61-4828-8F17-36916A9189E0}" srcOrd="0" destOrd="0" presId="urn:microsoft.com/office/officeart/2005/8/layout/bProcess3"/>
    <dgm:cxn modelId="{31CA5CF4-5076-4AE9-9C10-1813882DB9E9}" srcId="{0ED895A3-4994-42E9-A8E7-181204D5BABB}" destId="{4CC333D8-F992-4FB6-964D-5481F4DE47EC}" srcOrd="0" destOrd="0" parTransId="{F2FC66B3-6E58-431B-887B-FFE588E6308D}" sibTransId="{6FEF549F-3186-4337-BCBE-93A4F159B13E}"/>
    <dgm:cxn modelId="{21CC1981-ADFC-4F9D-A2C6-96D09F919F3F}" type="presParOf" srcId="{00B26FA4-1D76-49AF-8A44-90B965BA285F}" destId="{0A0B11C5-98A8-45B4-B0B4-4587CB2D6CB9}" srcOrd="0" destOrd="0" presId="urn:microsoft.com/office/officeart/2005/8/layout/bProcess3"/>
    <dgm:cxn modelId="{45249899-8402-494E-A34B-32714C3D2FDF}" type="presParOf" srcId="{00B26FA4-1D76-49AF-8A44-90B965BA285F}" destId="{AD96436E-5CA6-42A2-933E-4185BF7AC3D9}" srcOrd="1" destOrd="0" presId="urn:microsoft.com/office/officeart/2005/8/layout/bProcess3"/>
    <dgm:cxn modelId="{37D1E89C-38E6-4B25-A8A1-2EEE60080B18}" type="presParOf" srcId="{AD96436E-5CA6-42A2-933E-4185BF7AC3D9}" destId="{801FCC22-308C-4364-82C5-BC15D26E133C}" srcOrd="0" destOrd="0" presId="urn:microsoft.com/office/officeart/2005/8/layout/bProcess3"/>
    <dgm:cxn modelId="{D9ED52C9-F366-4B7C-B2C0-45CF9BADBC3C}" type="presParOf" srcId="{00B26FA4-1D76-49AF-8A44-90B965BA285F}" destId="{3FC49500-9C9B-4496-AC9E-C161A0B023DB}" srcOrd="2" destOrd="0" presId="urn:microsoft.com/office/officeart/2005/8/layout/bProcess3"/>
    <dgm:cxn modelId="{0D35AD85-93C8-4952-8204-DC41CC471988}" type="presParOf" srcId="{00B26FA4-1D76-49AF-8A44-90B965BA285F}" destId="{124F03AB-8AD9-47C9-8531-A056F52BC226}" srcOrd="3" destOrd="0" presId="urn:microsoft.com/office/officeart/2005/8/layout/bProcess3"/>
    <dgm:cxn modelId="{251F542C-2E07-47BA-9C5B-B9DE5FA94A5B}" type="presParOf" srcId="{124F03AB-8AD9-47C9-8531-A056F52BC226}" destId="{B1B41F0D-B43C-4603-9773-05C4EC1C9A20}" srcOrd="0" destOrd="0" presId="urn:microsoft.com/office/officeart/2005/8/layout/bProcess3"/>
    <dgm:cxn modelId="{E84E3332-A1AC-460B-BF51-41A4D8CB2B4B}" type="presParOf" srcId="{00B26FA4-1D76-49AF-8A44-90B965BA285F}" destId="{6A96CA19-1E9B-4CE8-8B52-51E5846B2CDF}" srcOrd="4" destOrd="0" presId="urn:microsoft.com/office/officeart/2005/8/layout/bProcess3"/>
    <dgm:cxn modelId="{929B2511-A84E-4D96-B88F-110DDFF7ECA3}" type="presParOf" srcId="{00B26FA4-1D76-49AF-8A44-90B965BA285F}" destId="{1E0710C4-784E-4F12-9390-875F72AF9F40}" srcOrd="5" destOrd="0" presId="urn:microsoft.com/office/officeart/2005/8/layout/bProcess3"/>
    <dgm:cxn modelId="{0D2DA6B9-5285-4B9F-A9DF-6DBB1B2587D9}" type="presParOf" srcId="{1E0710C4-784E-4F12-9390-875F72AF9F40}" destId="{5CD2FCAA-0F73-4CCE-8504-3FE318005BFF}" srcOrd="0" destOrd="0" presId="urn:microsoft.com/office/officeart/2005/8/layout/bProcess3"/>
    <dgm:cxn modelId="{73619C3A-5240-437E-9094-E16161F9F62B}" type="presParOf" srcId="{00B26FA4-1D76-49AF-8A44-90B965BA285F}" destId="{1EA870F7-198D-4442-A7FB-92AD073AE906}" srcOrd="6" destOrd="0" presId="urn:microsoft.com/office/officeart/2005/8/layout/bProcess3"/>
    <dgm:cxn modelId="{09C824A0-046A-4BD8-BFAF-795C93C80989}" type="presParOf" srcId="{00B26FA4-1D76-49AF-8A44-90B965BA285F}" destId="{48845A12-EC72-4A6B-BE45-981A3C4FFF29}" srcOrd="7" destOrd="0" presId="urn:microsoft.com/office/officeart/2005/8/layout/bProcess3"/>
    <dgm:cxn modelId="{8A18490F-6302-45EE-A19B-5ACB25A45879}" type="presParOf" srcId="{48845A12-EC72-4A6B-BE45-981A3C4FFF29}" destId="{4A1076A8-D103-47BB-AA4D-8C13A6A3E249}" srcOrd="0" destOrd="0" presId="urn:microsoft.com/office/officeart/2005/8/layout/bProcess3"/>
    <dgm:cxn modelId="{2282D1AE-030B-4392-8431-F5192A669FFD}" type="presParOf" srcId="{00B26FA4-1D76-49AF-8A44-90B965BA285F}" destId="{7484D376-1C61-4828-8F17-36916A9189E0}" srcOrd="8" destOrd="0" presId="urn:microsoft.com/office/officeart/2005/8/layout/bProcess3"/>
    <dgm:cxn modelId="{DDBC35A5-7F00-4641-99F0-7038DDD9D7F9}" type="presParOf" srcId="{00B26FA4-1D76-49AF-8A44-90B965BA285F}" destId="{F25F65CD-7027-4640-891F-3321532EE69A}" srcOrd="9" destOrd="0" presId="urn:microsoft.com/office/officeart/2005/8/layout/bProcess3"/>
    <dgm:cxn modelId="{4742F40B-B3B5-4AC1-83BD-30D32E551FEE}" type="presParOf" srcId="{F25F65CD-7027-4640-891F-3321532EE69A}" destId="{148D3554-A5CB-4523-B2C0-EB4B797B2833}" srcOrd="0" destOrd="0" presId="urn:microsoft.com/office/officeart/2005/8/layout/bProcess3"/>
    <dgm:cxn modelId="{5CC9FDF8-7A78-482C-86D5-7C8F99448424}" type="presParOf" srcId="{00B26FA4-1D76-49AF-8A44-90B965BA285F}" destId="{2B46BD36-5885-4D67-BE1A-F7977740CD7A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96436E-5CA6-42A2-933E-4185BF7AC3D9}">
      <dsp:nvSpPr>
        <dsp:cNvPr id="0" name=""/>
        <dsp:cNvSpPr/>
      </dsp:nvSpPr>
      <dsp:spPr>
        <a:xfrm>
          <a:off x="1585639" y="897438"/>
          <a:ext cx="333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3543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1743307" y="941337"/>
        <a:ext cx="18207" cy="3641"/>
      </dsp:txXfrm>
    </dsp:sp>
    <dsp:sp modelId="{0A0B11C5-98A8-45B4-B0B4-4587CB2D6CB9}">
      <dsp:nvSpPr>
        <dsp:cNvPr id="0" name=""/>
        <dsp:cNvSpPr/>
      </dsp:nvSpPr>
      <dsp:spPr>
        <a:xfrm>
          <a:off x="4205" y="468187"/>
          <a:ext cx="1583233" cy="94994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Initial Triage</a:t>
          </a:r>
        </a:p>
      </dsp:txBody>
      <dsp:txXfrm>
        <a:off x="4205" y="468187"/>
        <a:ext cx="1583233" cy="949940"/>
      </dsp:txXfrm>
    </dsp:sp>
    <dsp:sp modelId="{124F03AB-8AD9-47C9-8531-A056F52BC226}">
      <dsp:nvSpPr>
        <dsp:cNvPr id="0" name=""/>
        <dsp:cNvSpPr/>
      </dsp:nvSpPr>
      <dsp:spPr>
        <a:xfrm>
          <a:off x="3533016" y="897438"/>
          <a:ext cx="333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3543" y="4572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690685" y="941337"/>
        <a:ext cx="18207" cy="3641"/>
      </dsp:txXfrm>
    </dsp:sp>
    <dsp:sp modelId="{3FC49500-9C9B-4496-AC9E-C161A0B023DB}">
      <dsp:nvSpPr>
        <dsp:cNvPr id="0" name=""/>
        <dsp:cNvSpPr/>
      </dsp:nvSpPr>
      <dsp:spPr>
        <a:xfrm>
          <a:off x="1951583" y="468187"/>
          <a:ext cx="1583233" cy="94994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Containment</a:t>
          </a:r>
          <a:endParaRPr lang="en-AU" sz="1400" kern="1200"/>
        </a:p>
      </dsp:txBody>
      <dsp:txXfrm>
        <a:off x="1951583" y="468187"/>
        <a:ext cx="1583233" cy="949940"/>
      </dsp:txXfrm>
    </dsp:sp>
    <dsp:sp modelId="{1E0710C4-784E-4F12-9390-875F72AF9F40}">
      <dsp:nvSpPr>
        <dsp:cNvPr id="0" name=""/>
        <dsp:cNvSpPr/>
      </dsp:nvSpPr>
      <dsp:spPr>
        <a:xfrm>
          <a:off x="795822" y="1416328"/>
          <a:ext cx="3894754" cy="333543"/>
        </a:xfrm>
        <a:custGeom>
          <a:avLst/>
          <a:gdLst/>
          <a:ahLst/>
          <a:cxnLst/>
          <a:rect l="0" t="0" r="0" b="0"/>
          <a:pathLst>
            <a:path>
              <a:moveTo>
                <a:pt x="3894754" y="0"/>
              </a:moveTo>
              <a:lnTo>
                <a:pt x="3894754" y="183871"/>
              </a:lnTo>
              <a:lnTo>
                <a:pt x="0" y="183871"/>
              </a:lnTo>
              <a:lnTo>
                <a:pt x="0" y="333543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645406" y="1581279"/>
        <a:ext cx="195587" cy="3641"/>
      </dsp:txXfrm>
    </dsp:sp>
    <dsp:sp modelId="{6A96CA19-1E9B-4CE8-8B52-51E5846B2CDF}">
      <dsp:nvSpPr>
        <dsp:cNvPr id="0" name=""/>
        <dsp:cNvSpPr/>
      </dsp:nvSpPr>
      <dsp:spPr>
        <a:xfrm>
          <a:off x="3898960" y="468187"/>
          <a:ext cx="1583233" cy="94994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Eradication</a:t>
          </a:r>
          <a:endParaRPr lang="en-AU" sz="1400" kern="1200"/>
        </a:p>
      </dsp:txBody>
      <dsp:txXfrm>
        <a:off x="3898960" y="468187"/>
        <a:ext cx="1583233" cy="949940"/>
      </dsp:txXfrm>
    </dsp:sp>
    <dsp:sp modelId="{48845A12-EC72-4A6B-BE45-981A3C4FFF29}">
      <dsp:nvSpPr>
        <dsp:cNvPr id="0" name=""/>
        <dsp:cNvSpPr/>
      </dsp:nvSpPr>
      <dsp:spPr>
        <a:xfrm>
          <a:off x="1585639" y="2211521"/>
          <a:ext cx="333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3543" y="45720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1743307" y="2255421"/>
        <a:ext cx="18207" cy="3641"/>
      </dsp:txXfrm>
    </dsp:sp>
    <dsp:sp modelId="{1EA870F7-198D-4442-A7FB-92AD073AE906}">
      <dsp:nvSpPr>
        <dsp:cNvPr id="0" name=""/>
        <dsp:cNvSpPr/>
      </dsp:nvSpPr>
      <dsp:spPr>
        <a:xfrm>
          <a:off x="4205" y="1782271"/>
          <a:ext cx="1583233" cy="94994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Recovery</a:t>
          </a:r>
          <a:endParaRPr lang="en-AU" sz="1400" kern="1200"/>
        </a:p>
      </dsp:txBody>
      <dsp:txXfrm>
        <a:off x="4205" y="1782271"/>
        <a:ext cx="1583233" cy="949940"/>
      </dsp:txXfrm>
    </dsp:sp>
    <dsp:sp modelId="{F25F65CD-7027-4640-891F-3321532EE69A}">
      <dsp:nvSpPr>
        <dsp:cNvPr id="0" name=""/>
        <dsp:cNvSpPr/>
      </dsp:nvSpPr>
      <dsp:spPr>
        <a:xfrm>
          <a:off x="3533016" y="2211521"/>
          <a:ext cx="333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3543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690685" y="2255421"/>
        <a:ext cx="18207" cy="3641"/>
      </dsp:txXfrm>
    </dsp:sp>
    <dsp:sp modelId="{7484D376-1C61-4828-8F17-36916A9189E0}">
      <dsp:nvSpPr>
        <dsp:cNvPr id="0" name=""/>
        <dsp:cNvSpPr/>
      </dsp:nvSpPr>
      <dsp:spPr>
        <a:xfrm>
          <a:off x="1951583" y="1782271"/>
          <a:ext cx="1583233" cy="94994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Communication</a:t>
          </a:r>
          <a:endParaRPr lang="en-AU" sz="1400" kern="1200"/>
        </a:p>
      </dsp:txBody>
      <dsp:txXfrm>
        <a:off x="1951583" y="1782271"/>
        <a:ext cx="1583233" cy="949940"/>
      </dsp:txXfrm>
    </dsp:sp>
    <dsp:sp modelId="{2B46BD36-5885-4D67-BE1A-F7977740CD7A}">
      <dsp:nvSpPr>
        <dsp:cNvPr id="0" name=""/>
        <dsp:cNvSpPr/>
      </dsp:nvSpPr>
      <dsp:spPr>
        <a:xfrm>
          <a:off x="3898960" y="1782271"/>
          <a:ext cx="1583233" cy="94994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b="1" kern="1200"/>
            <a:t>Documentation</a:t>
          </a:r>
          <a:endParaRPr lang="en-AU" sz="1400" kern="1200"/>
        </a:p>
      </dsp:txBody>
      <dsp:txXfrm>
        <a:off x="3898960" y="1782271"/>
        <a:ext cx="1583233" cy="9499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4579-EB97-4C7F-A115-BB6E43C6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Mckillop</dc:creator>
  <cp:keywords/>
  <dc:description/>
  <cp:lastModifiedBy>Clinton Mckillop</cp:lastModifiedBy>
  <cp:revision>34</cp:revision>
  <dcterms:created xsi:type="dcterms:W3CDTF">2025-05-15T10:37:00Z</dcterms:created>
  <dcterms:modified xsi:type="dcterms:W3CDTF">2025-05-16T05:30:00Z</dcterms:modified>
</cp:coreProperties>
</file>